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9" w:rsidRPr="00906E09" w:rsidRDefault="00795D09" w:rsidP="00795D09">
      <w:pPr>
        <w:widowControl/>
        <w:jc w:val="center"/>
        <w:rPr>
          <w:rFonts w:ascii="Cambria" w:hAnsi="Cambria"/>
          <w:b/>
        </w:rPr>
      </w:pPr>
      <w:r w:rsidRPr="00906E09">
        <w:rPr>
          <w:rFonts w:ascii="Cambria" w:hAnsi="Cambria"/>
          <w:b/>
        </w:rPr>
        <w:t>Suzanne Humphries, MD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>It may seem odd that a medical doctor with 1</w:t>
      </w:r>
      <w:r>
        <w:rPr>
          <w:rFonts w:ascii="Cambria" w:hAnsi="Cambria"/>
        </w:rPr>
        <w:t>9</w:t>
      </w:r>
      <w:r w:rsidRPr="00FE6B4A">
        <w:rPr>
          <w:rFonts w:ascii="Cambria" w:hAnsi="Cambria"/>
        </w:rPr>
        <w:t xml:space="preserve"> years of experience has passionately turned away from the practice of vaccination</w:t>
      </w:r>
      <w:r>
        <w:rPr>
          <w:rFonts w:ascii="Cambria" w:hAnsi="Cambria"/>
        </w:rPr>
        <w:t xml:space="preserve">. It may seem even </w:t>
      </w:r>
      <w:r>
        <w:rPr>
          <w:rFonts w:ascii="Cambria" w:hAnsi="Cambria"/>
        </w:rPr>
        <w:t>stranger</w:t>
      </w:r>
      <w:r w:rsidRPr="00FE6B4A">
        <w:rPr>
          <w:rFonts w:ascii="Cambria" w:hAnsi="Cambria"/>
        </w:rPr>
        <w:t xml:space="preserve"> that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with a </w:t>
      </w:r>
      <w:r>
        <w:rPr>
          <w:rFonts w:ascii="Cambria" w:hAnsi="Cambria"/>
        </w:rPr>
        <w:t>successful</w:t>
      </w:r>
      <w:r w:rsidRPr="00FE6B4A">
        <w:rPr>
          <w:rFonts w:ascii="Cambria" w:hAnsi="Cambria"/>
        </w:rPr>
        <w:t xml:space="preserve"> career as a </w:t>
      </w:r>
      <w:proofErr w:type="spellStart"/>
      <w:r w:rsidRPr="00FE6B4A">
        <w:rPr>
          <w:rFonts w:ascii="Cambria" w:hAnsi="Cambria"/>
        </w:rPr>
        <w:t>nephrol</w:t>
      </w:r>
      <w:r w:rsidRPr="00FE6B4A">
        <w:rPr>
          <w:rFonts w:ascii="Cambria" w:hAnsi="Cambria"/>
        </w:rPr>
        <w:t>o</w:t>
      </w:r>
      <w:r w:rsidRPr="00FE6B4A">
        <w:rPr>
          <w:rFonts w:ascii="Cambria" w:hAnsi="Cambria"/>
        </w:rPr>
        <w:t>gist</w:t>
      </w:r>
      <w:proofErr w:type="spellEnd"/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she would pack her medical bags and leave the hospital without looking back</w:t>
      </w:r>
      <w:r>
        <w:rPr>
          <w:rFonts w:ascii="Cambria" w:hAnsi="Cambria"/>
        </w:rPr>
        <w:t>. At</w:t>
      </w:r>
      <w:r w:rsidRPr="00FE6B4A">
        <w:rPr>
          <w:rFonts w:ascii="Cambria" w:hAnsi="Cambria"/>
        </w:rPr>
        <w:t xml:space="preserve"> the top of her game, </w:t>
      </w:r>
      <w:r>
        <w:rPr>
          <w:rFonts w:ascii="Cambria" w:hAnsi="Cambria"/>
        </w:rPr>
        <w:t xml:space="preserve">she </w:t>
      </w:r>
      <w:r w:rsidRPr="00FE6B4A">
        <w:rPr>
          <w:rFonts w:ascii="Cambria" w:hAnsi="Cambria"/>
        </w:rPr>
        <w:t>le</w:t>
      </w:r>
      <w:r>
        <w:rPr>
          <w:rFonts w:ascii="Cambria" w:hAnsi="Cambria"/>
        </w:rPr>
        <w:t>ft</w:t>
      </w:r>
      <w:r w:rsidRPr="00FE6B4A">
        <w:rPr>
          <w:rFonts w:ascii="Cambria" w:hAnsi="Cambria"/>
        </w:rPr>
        <w:t xml:space="preserve"> a very lucrative practice and a shining reputation behind</w:t>
      </w:r>
      <w:r>
        <w:rPr>
          <w:rFonts w:ascii="Cambria" w:hAnsi="Cambria"/>
        </w:rPr>
        <w:t xml:space="preserve">. </w:t>
      </w:r>
      <w:r w:rsidR="00314552">
        <w:rPr>
          <w:rFonts w:ascii="Cambria" w:hAnsi="Cambria"/>
        </w:rPr>
        <w:t>Here</w:t>
      </w:r>
      <w:r w:rsidR="00314552">
        <w:rPr>
          <w:rFonts w:ascii="Cambria" w:hAnsi="Cambria"/>
        </w:rPr>
        <w:t>’</w:t>
      </w:r>
      <w:r w:rsidR="00314552">
        <w:rPr>
          <w:rFonts w:ascii="Cambria" w:hAnsi="Cambria"/>
        </w:rPr>
        <w:t>s what happened:</w:t>
      </w:r>
    </w:p>
    <w:p w:rsidR="00795D09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>Like most doctors, I received a cursory summary of the childhood and adult vaccine schedule</w:t>
      </w:r>
      <w:r w:rsidR="00314552">
        <w:rPr>
          <w:rFonts w:ascii="Cambria" w:hAnsi="Cambria"/>
        </w:rPr>
        <w:t>s</w:t>
      </w:r>
      <w:r>
        <w:rPr>
          <w:rFonts w:ascii="Cambria" w:hAnsi="Cambria"/>
        </w:rPr>
        <w:t xml:space="preserve"> and</w:t>
      </w:r>
      <w:r w:rsidRPr="00FE6B4A">
        <w:rPr>
          <w:rFonts w:ascii="Cambria" w:hAnsi="Cambria"/>
        </w:rPr>
        <w:t xml:space="preserve"> was told that vaccines are safe and effective and to give them on schedule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I never questioned the vaccine schedule and was largely agnostic about it.</w:t>
      </w:r>
      <w:r>
        <w:rPr>
          <w:rFonts w:ascii="Cambria" w:hAnsi="Cambria"/>
        </w:rPr>
        <w:t xml:space="preserve"> 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 xml:space="preserve">After nearly two decades of </w:t>
      </w:r>
      <w:r>
        <w:rPr>
          <w:rFonts w:ascii="Cambria" w:hAnsi="Cambria"/>
        </w:rPr>
        <w:t>working in the conventional medical system</w:t>
      </w:r>
      <w:r w:rsidRPr="00FE6B4A">
        <w:rPr>
          <w:rFonts w:ascii="Cambria" w:hAnsi="Cambria"/>
        </w:rPr>
        <w:t>, several things converged to launch me into a new way of thinking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I never would have predicted that the medical establishment would present itself to me as a</w:t>
      </w:r>
      <w:r w:rsidR="00314552"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>blatant violator of life</w:t>
      </w:r>
      <w:r w:rsidR="00314552"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or conflict with my moral and spiritual princ</w:t>
      </w:r>
      <w:r w:rsidRPr="00FE6B4A">
        <w:rPr>
          <w:rFonts w:ascii="Cambria" w:hAnsi="Cambria"/>
        </w:rPr>
        <w:t>i</w:t>
      </w:r>
      <w:r w:rsidRPr="00FE6B4A">
        <w:rPr>
          <w:rFonts w:ascii="Cambria" w:hAnsi="Cambria"/>
        </w:rPr>
        <w:t>ples . . . but it did.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 xml:space="preserve">The most memorable event was during the winter of 2009 when the H1N1 flu vaccine </w:t>
      </w:r>
      <w:proofErr w:type="gramStart"/>
      <w:r w:rsidRPr="00FE6B4A">
        <w:rPr>
          <w:rFonts w:ascii="Cambria" w:hAnsi="Cambria"/>
        </w:rPr>
        <w:t>was  given</w:t>
      </w:r>
      <w:proofErr w:type="gramEnd"/>
      <w:r w:rsidRPr="00FE6B4A">
        <w:rPr>
          <w:rFonts w:ascii="Cambria" w:hAnsi="Cambria"/>
        </w:rPr>
        <w:t xml:space="preserve"> as a separate injection from the seasonal flu vaccine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Many doctors were skeptical of the practice of influenza vaccination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and </w:t>
      </w:r>
      <w:r>
        <w:rPr>
          <w:rFonts w:ascii="Cambria" w:hAnsi="Cambria"/>
        </w:rPr>
        <w:t>many</w:t>
      </w:r>
      <w:r w:rsidRPr="00FE6B4A">
        <w:rPr>
          <w:rFonts w:ascii="Cambria" w:hAnsi="Cambria"/>
        </w:rPr>
        <w:t xml:space="preserve"> of my hospital colleagues signed the exemption form and dodged the vaccine for themselves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However, </w:t>
      </w:r>
      <w:r>
        <w:rPr>
          <w:rFonts w:ascii="Cambria" w:hAnsi="Cambria"/>
        </w:rPr>
        <w:t>there were trusting</w:t>
      </w:r>
      <w:r w:rsidRPr="00FE6B4A">
        <w:rPr>
          <w:rFonts w:ascii="Cambria" w:hAnsi="Cambria"/>
        </w:rPr>
        <w:t xml:space="preserve"> patients</w:t>
      </w:r>
      <w:r>
        <w:rPr>
          <w:rFonts w:ascii="Cambria" w:hAnsi="Cambria"/>
        </w:rPr>
        <w:t xml:space="preserve"> who</w:t>
      </w:r>
      <w:r w:rsidRPr="00FE6B4A">
        <w:rPr>
          <w:rFonts w:ascii="Cambria" w:hAnsi="Cambria"/>
        </w:rPr>
        <w:t xml:space="preserve"> did not have the discernment to refuse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and I got to see the potential result of vaccination </w:t>
      </w:r>
      <w:r>
        <w:rPr>
          <w:rFonts w:ascii="Cambria" w:hAnsi="Cambria"/>
        </w:rPr>
        <w:t>on</w:t>
      </w:r>
      <w:r w:rsidRPr="00FE6B4A">
        <w:rPr>
          <w:rFonts w:ascii="Cambria" w:hAnsi="Cambria"/>
        </w:rPr>
        <w:t xml:space="preserve"> their kidneys.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 xml:space="preserve">That winter, three patients in close succession were wheeled into the emergency room of my hospital with total kidney </w:t>
      </w:r>
      <w:r>
        <w:rPr>
          <w:rFonts w:ascii="Cambria" w:hAnsi="Cambria"/>
        </w:rPr>
        <w:t xml:space="preserve">shutdown. </w:t>
      </w:r>
      <w:r w:rsidRPr="00FE6B4A">
        <w:rPr>
          <w:rFonts w:ascii="Cambria" w:hAnsi="Cambria"/>
        </w:rPr>
        <w:t>When I arrived to talk to them, each one volunteered to me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“I was</w:t>
      </w:r>
      <w:r>
        <w:rPr>
          <w:rFonts w:ascii="Cambria" w:hAnsi="Cambria"/>
        </w:rPr>
        <w:t xml:space="preserve"> fine until I had that vaccine</w:t>
      </w:r>
      <w:proofErr w:type="gramStart"/>
      <w:r>
        <w:rPr>
          <w:rFonts w:ascii="Cambria" w:hAnsi="Cambria"/>
        </w:rPr>
        <w:t>.”</w:t>
      </w:r>
      <w:proofErr w:type="gramEnd"/>
      <w:r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>All three had normal kidney function at baseline, as per their outpatient records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All three required acute dialysis, two eventually recovered, and one died of complications</w:t>
      </w:r>
      <w:r>
        <w:rPr>
          <w:rFonts w:ascii="Cambria" w:hAnsi="Cambria"/>
        </w:rPr>
        <w:t xml:space="preserve"> several months later,</w:t>
      </w:r>
      <w:r w:rsidRPr="00FE6B4A">
        <w:rPr>
          <w:rFonts w:ascii="Cambria" w:hAnsi="Cambria"/>
        </w:rPr>
        <w:t xml:space="preserve"> supposedly from his other illnesses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After this series of events, I began to take vaccine histories on each of my patients and was sta</w:t>
      </w:r>
      <w:r w:rsidRPr="00FE6B4A">
        <w:rPr>
          <w:rFonts w:ascii="Cambria" w:hAnsi="Cambria"/>
        </w:rPr>
        <w:t>r</w:t>
      </w:r>
      <w:r w:rsidRPr="00FE6B4A">
        <w:rPr>
          <w:rFonts w:ascii="Cambria" w:hAnsi="Cambria"/>
        </w:rPr>
        <w:t xml:space="preserve">tled at the connections that </w:t>
      </w:r>
      <w:r>
        <w:rPr>
          <w:rFonts w:ascii="Cambria" w:hAnsi="Cambria"/>
        </w:rPr>
        <w:t>could</w:t>
      </w:r>
      <w:r w:rsidRPr="00FE6B4A">
        <w:rPr>
          <w:rFonts w:ascii="Cambria" w:hAnsi="Cambria"/>
        </w:rPr>
        <w:t xml:space="preserve"> be made just by asking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“</w:t>
      </w:r>
      <w:r>
        <w:rPr>
          <w:rFonts w:ascii="Cambria" w:hAnsi="Cambria"/>
        </w:rPr>
        <w:t>W</w:t>
      </w:r>
      <w:r w:rsidRPr="00FE6B4A">
        <w:rPr>
          <w:rFonts w:ascii="Cambria" w:hAnsi="Cambria"/>
        </w:rPr>
        <w:t xml:space="preserve">hen </w:t>
      </w:r>
      <w:r>
        <w:rPr>
          <w:rFonts w:ascii="Cambria" w:hAnsi="Cambria"/>
        </w:rPr>
        <w:br/>
      </w:r>
      <w:r w:rsidRPr="00FE6B4A">
        <w:rPr>
          <w:rFonts w:ascii="Cambria" w:hAnsi="Cambria"/>
        </w:rPr>
        <w:t xml:space="preserve">was your last vaccine?” In my opinion, many cases of supposedly </w:t>
      </w:r>
      <w:r>
        <w:rPr>
          <w:rFonts w:ascii="Cambria" w:hAnsi="Cambria"/>
        </w:rPr>
        <w:br/>
      </w:r>
      <w:r w:rsidRPr="00FE6B4A">
        <w:rPr>
          <w:rFonts w:ascii="Cambria" w:hAnsi="Cambria"/>
        </w:rPr>
        <w:t xml:space="preserve">idiopathic (a medical term for </w:t>
      </w:r>
      <w:r w:rsidRPr="00E876FD">
        <w:rPr>
          <w:rFonts w:ascii="Cambria" w:hAnsi="Cambria"/>
          <w:i/>
        </w:rPr>
        <w:t>unknown</w:t>
      </w:r>
      <w:r w:rsidRPr="00FE6B4A">
        <w:rPr>
          <w:rFonts w:ascii="Cambria" w:hAnsi="Cambria"/>
        </w:rPr>
        <w:t>) kidney disease are not idi</w:t>
      </w:r>
      <w:r w:rsidRPr="00FE6B4A">
        <w:rPr>
          <w:rFonts w:ascii="Cambria" w:hAnsi="Cambria"/>
        </w:rPr>
        <w:t>o</w:t>
      </w:r>
      <w:r w:rsidRPr="00FE6B4A">
        <w:rPr>
          <w:rFonts w:ascii="Cambria" w:hAnsi="Cambria"/>
        </w:rPr>
        <w:t xml:space="preserve">pathic at all. 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>During the weeks of dialyzing the three kidney</w:t>
      </w:r>
      <w:r>
        <w:rPr>
          <w:rFonts w:ascii="Cambria" w:hAnsi="Cambria"/>
        </w:rPr>
        <w:t>-</w:t>
      </w:r>
      <w:r w:rsidRPr="00FE6B4A">
        <w:rPr>
          <w:rFonts w:ascii="Cambria" w:hAnsi="Cambria"/>
        </w:rPr>
        <w:t xml:space="preserve">failure patients, I passed the </w:t>
      </w:r>
      <w:r>
        <w:rPr>
          <w:rFonts w:ascii="Cambria" w:hAnsi="Cambria"/>
        </w:rPr>
        <w:t>c</w:t>
      </w:r>
      <w:r w:rsidRPr="00FE6B4A">
        <w:rPr>
          <w:rFonts w:ascii="Cambria" w:hAnsi="Cambria"/>
        </w:rPr>
        <w:t xml:space="preserve">hief of </w:t>
      </w:r>
      <w:r>
        <w:rPr>
          <w:rFonts w:ascii="Cambria" w:hAnsi="Cambria"/>
        </w:rPr>
        <w:t>i</w:t>
      </w:r>
      <w:r w:rsidRPr="00FE6B4A">
        <w:rPr>
          <w:rFonts w:ascii="Cambria" w:hAnsi="Cambria"/>
        </w:rPr>
        <w:t xml:space="preserve">nternal </w:t>
      </w:r>
      <w:r>
        <w:rPr>
          <w:rFonts w:ascii="Cambria" w:hAnsi="Cambria"/>
        </w:rPr>
        <w:t>m</w:t>
      </w:r>
      <w:r w:rsidRPr="00FE6B4A">
        <w:rPr>
          <w:rFonts w:ascii="Cambria" w:hAnsi="Cambria"/>
        </w:rPr>
        <w:t>edicine in the hallway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He was someone I had always had a good relationship with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and we were on e</w:t>
      </w:r>
      <w:r>
        <w:rPr>
          <w:rFonts w:ascii="Cambria" w:hAnsi="Cambria"/>
        </w:rPr>
        <w:t>x</w:t>
      </w:r>
      <w:r w:rsidRPr="00FE6B4A">
        <w:rPr>
          <w:rFonts w:ascii="Cambria" w:hAnsi="Cambria"/>
        </w:rPr>
        <w:t>cellent terms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He asked me the usual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“How are you doing</w:t>
      </w:r>
      <w:r>
        <w:rPr>
          <w:rFonts w:ascii="Cambria" w:hAnsi="Cambria"/>
        </w:rPr>
        <w:t xml:space="preserve">? </w:t>
      </w:r>
      <w:r w:rsidRPr="00FE6B4A">
        <w:rPr>
          <w:rFonts w:ascii="Cambria" w:hAnsi="Cambria"/>
        </w:rPr>
        <w:t>How is the nep</w:t>
      </w:r>
      <w:r w:rsidRPr="00FE6B4A">
        <w:rPr>
          <w:rFonts w:ascii="Cambria" w:hAnsi="Cambria"/>
        </w:rPr>
        <w:t>h</w:t>
      </w:r>
      <w:r w:rsidRPr="00FE6B4A">
        <w:rPr>
          <w:rFonts w:ascii="Cambria" w:hAnsi="Cambria"/>
        </w:rPr>
        <w:t>rology practice going?” I decided to tell him what was happening and how I thought the flu vaccine was causing problems. A</w:t>
      </w:r>
      <w:r>
        <w:rPr>
          <w:rFonts w:ascii="Cambria" w:hAnsi="Cambria"/>
        </w:rPr>
        <w:t>f</w:t>
      </w:r>
      <w:r w:rsidRPr="00FE6B4A">
        <w:rPr>
          <w:rFonts w:ascii="Cambria" w:hAnsi="Cambria"/>
        </w:rPr>
        <w:t>ter conveying a small bit of my observations, he became stiff, his face tightened, his body language changed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and he asked me why I was blaming the va</w:t>
      </w:r>
      <w:r w:rsidRPr="00FE6B4A">
        <w:rPr>
          <w:rFonts w:ascii="Cambria" w:hAnsi="Cambria"/>
        </w:rPr>
        <w:t>c</w:t>
      </w:r>
      <w:r w:rsidRPr="00FE6B4A">
        <w:rPr>
          <w:rFonts w:ascii="Cambria" w:hAnsi="Cambria"/>
        </w:rPr>
        <w:t>cine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“They just got the flu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and the vaccine didn’t have time to work</w:t>
      </w:r>
      <w:proofErr w:type="gramStart"/>
      <w:r>
        <w:rPr>
          <w:rFonts w:ascii="Cambria" w:hAnsi="Cambria"/>
        </w:rPr>
        <w:t>,</w:t>
      </w:r>
      <w:r w:rsidRPr="00FE6B4A">
        <w:rPr>
          <w:rFonts w:ascii="Cambria" w:hAnsi="Cambria"/>
        </w:rPr>
        <w:t>”</w:t>
      </w:r>
      <w:proofErr w:type="gramEnd"/>
      <w:r w:rsidRPr="00FE6B4A">
        <w:rPr>
          <w:rFonts w:ascii="Cambria" w:hAnsi="Cambria"/>
        </w:rPr>
        <w:t xml:space="preserve"> was his curt response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I replied by pointing out the fact that </w:t>
      </w:r>
      <w:r>
        <w:rPr>
          <w:rFonts w:ascii="Cambria" w:hAnsi="Cambria"/>
        </w:rPr>
        <w:t>I had</w:t>
      </w:r>
      <w:r w:rsidRPr="00FE6B4A">
        <w:rPr>
          <w:rFonts w:ascii="Cambria" w:hAnsi="Cambria"/>
        </w:rPr>
        <w:t xml:space="preserve"> never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in </w:t>
      </w:r>
      <w:r>
        <w:rPr>
          <w:rFonts w:ascii="Cambria" w:hAnsi="Cambria"/>
        </w:rPr>
        <w:t>my career as a</w:t>
      </w:r>
      <w:r w:rsidRPr="00FE6B4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nephrologist</w:t>
      </w:r>
      <w:proofErr w:type="spellEnd"/>
      <w:r>
        <w:rPr>
          <w:rFonts w:ascii="Cambria" w:hAnsi="Cambria"/>
        </w:rPr>
        <w:t xml:space="preserve"> and an internist,</w:t>
      </w:r>
      <w:r w:rsidRPr="00FE6B4A">
        <w:rPr>
          <w:rFonts w:ascii="Cambria" w:hAnsi="Cambria"/>
        </w:rPr>
        <w:t xml:space="preserve"> seen a case of the flu present with kidney failure unless the patient had become severely dehydrated and/or </w:t>
      </w:r>
      <w:r>
        <w:rPr>
          <w:rFonts w:ascii="Cambria" w:hAnsi="Cambria"/>
        </w:rPr>
        <w:t>taken</w:t>
      </w:r>
      <w:r w:rsidRPr="00FE6B4A">
        <w:rPr>
          <w:rFonts w:ascii="Cambria" w:hAnsi="Cambria"/>
        </w:rPr>
        <w:t xml:space="preserve"> copious amounts of ibuprofen</w:t>
      </w:r>
      <w:r>
        <w:rPr>
          <w:rFonts w:ascii="Cambria" w:hAnsi="Cambria"/>
        </w:rPr>
        <w:t>, neither of which these patients had done. Even more striking was that the patients under discussion did not have symptoms of influ</w:t>
      </w:r>
      <w:r>
        <w:rPr>
          <w:rFonts w:ascii="Cambria" w:hAnsi="Cambria"/>
        </w:rPr>
        <w:softHyphen/>
        <w:t xml:space="preserve">enza prior to developing kidney failure. 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>The conversation continued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We ended up discussing the meningitis problem in teenagers and college students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I suggested that the drugs, vaccines, lack of rest, and poor diets of these children </w:t>
      </w:r>
      <w:proofErr w:type="gramStart"/>
      <w:r w:rsidRPr="00FE6B4A">
        <w:rPr>
          <w:rFonts w:ascii="Cambria" w:hAnsi="Cambria"/>
        </w:rPr>
        <w:t>may</w:t>
      </w:r>
      <w:proofErr w:type="gramEnd"/>
      <w:r w:rsidRPr="00FE6B4A">
        <w:rPr>
          <w:rFonts w:ascii="Cambria" w:hAnsi="Cambria"/>
        </w:rPr>
        <w:t xml:space="preserve"> make them vulnerable to bacteria they would otherwise have </w:t>
      </w:r>
      <w:r>
        <w:rPr>
          <w:rFonts w:ascii="Cambria" w:hAnsi="Cambria"/>
        </w:rPr>
        <w:br/>
      </w:r>
      <w:r w:rsidRPr="00FE6B4A">
        <w:rPr>
          <w:rFonts w:ascii="Cambria" w:hAnsi="Cambria"/>
        </w:rPr>
        <w:t>d</w:t>
      </w:r>
      <w:r>
        <w:rPr>
          <w:rFonts w:ascii="Cambria" w:hAnsi="Cambria"/>
        </w:rPr>
        <w:t>e</w:t>
      </w:r>
      <w:r w:rsidRPr="00FE6B4A">
        <w:rPr>
          <w:rFonts w:ascii="Cambria" w:hAnsi="Cambria"/>
        </w:rPr>
        <w:t>fense against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After all, I knew that meningococcal bacteria w</w:t>
      </w:r>
      <w:r>
        <w:rPr>
          <w:rFonts w:ascii="Cambria" w:hAnsi="Cambria"/>
        </w:rPr>
        <w:t>ere</w:t>
      </w:r>
      <w:r w:rsidRPr="00FE6B4A">
        <w:rPr>
          <w:rFonts w:ascii="Cambria" w:hAnsi="Cambria"/>
        </w:rPr>
        <w:t xml:space="preserve"> often found in completely healthy people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Something else must be contributing to the situation in those who get sick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He laughed at me and said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“So you think th</w:t>
      </w:r>
      <w:r>
        <w:rPr>
          <w:rFonts w:ascii="Cambria" w:hAnsi="Cambria"/>
        </w:rPr>
        <w:t xml:space="preserve">e diet is causing meningitis?” </w:t>
      </w:r>
      <w:r w:rsidRPr="00FE6B4A">
        <w:rPr>
          <w:rFonts w:ascii="Cambria" w:hAnsi="Cambria"/>
        </w:rPr>
        <w:t>He went on to remind me that “</w:t>
      </w:r>
      <w:r>
        <w:rPr>
          <w:rFonts w:ascii="Cambria" w:hAnsi="Cambria"/>
        </w:rPr>
        <w:t>s</w:t>
      </w:r>
      <w:r w:rsidRPr="00FE6B4A">
        <w:rPr>
          <w:rFonts w:ascii="Cambria" w:hAnsi="Cambria"/>
        </w:rPr>
        <w:t>mallpox was eradicated by vaccines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and polio was eradicated in the U</w:t>
      </w:r>
      <w:r>
        <w:rPr>
          <w:rFonts w:ascii="Cambria" w:hAnsi="Cambria"/>
        </w:rPr>
        <w:t xml:space="preserve">nited </w:t>
      </w:r>
      <w:r w:rsidRPr="00FE6B4A">
        <w:rPr>
          <w:rFonts w:ascii="Cambria" w:hAnsi="Cambria"/>
        </w:rPr>
        <w:t>S</w:t>
      </w:r>
      <w:r>
        <w:rPr>
          <w:rFonts w:ascii="Cambria" w:hAnsi="Cambria"/>
        </w:rPr>
        <w:t>tates</w:t>
      </w:r>
      <w:r w:rsidRPr="00FE6B4A">
        <w:rPr>
          <w:rFonts w:ascii="Cambria" w:hAnsi="Cambria"/>
        </w:rPr>
        <w:t xml:space="preserve"> by vaccines</w:t>
      </w:r>
      <w:proofErr w:type="gramStart"/>
      <w:r w:rsidRPr="00FE6B4A">
        <w:rPr>
          <w:rFonts w:ascii="Cambria" w:hAnsi="Cambria"/>
        </w:rPr>
        <w:t>.”</w:t>
      </w:r>
      <w:proofErr w:type="gramEnd"/>
      <w:r w:rsidRPr="00FE6B4A">
        <w:rPr>
          <w:rFonts w:ascii="Cambria" w:hAnsi="Cambria"/>
        </w:rPr>
        <w:t xml:space="preserve"> At that time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I was ign</w:t>
      </w:r>
      <w:r w:rsidRPr="00FE6B4A">
        <w:rPr>
          <w:rFonts w:ascii="Cambria" w:hAnsi="Cambria"/>
        </w:rPr>
        <w:t>o</w:t>
      </w:r>
      <w:r w:rsidRPr="00FE6B4A">
        <w:rPr>
          <w:rFonts w:ascii="Cambria" w:hAnsi="Cambria"/>
        </w:rPr>
        <w:t>rant of the history of smallpox and polio except that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six years prior, I </w:t>
      </w:r>
      <w:proofErr w:type="gramStart"/>
      <w:r w:rsidRPr="00FE6B4A">
        <w:rPr>
          <w:rFonts w:ascii="Cambria" w:hAnsi="Cambria"/>
        </w:rPr>
        <w:t>was asked to be vaccinated</w:t>
      </w:r>
      <w:proofErr w:type="gramEnd"/>
      <w:r w:rsidRPr="00FE6B4A">
        <w:rPr>
          <w:rFonts w:ascii="Cambria" w:hAnsi="Cambria"/>
        </w:rPr>
        <w:t xml:space="preserve"> for smallpox in order to be a first responder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These first responders would be ready in the case of a terrorist attack or </w:t>
      </w:r>
      <w:r>
        <w:rPr>
          <w:rFonts w:ascii="Cambria" w:hAnsi="Cambria"/>
        </w:rPr>
        <w:t>if a person developed</w:t>
      </w:r>
      <w:r w:rsidRPr="00FE6B4A">
        <w:rPr>
          <w:rFonts w:ascii="Cambria" w:hAnsi="Cambria"/>
        </w:rPr>
        <w:t xml:space="preserve"> smallpox from the vaccine. 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>As for polio, the images of crippled children, iron lungs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and the te</w:t>
      </w:r>
      <w:r w:rsidRPr="00FE6B4A">
        <w:rPr>
          <w:rFonts w:ascii="Cambria" w:hAnsi="Cambria"/>
        </w:rPr>
        <w:t>r</w:t>
      </w:r>
      <w:r w:rsidRPr="00FE6B4A">
        <w:rPr>
          <w:rFonts w:ascii="Cambria" w:hAnsi="Cambria"/>
        </w:rPr>
        <w:t xml:space="preserve">rible days of the vicious poliovirus attacks were branded into my consciousness like </w:t>
      </w:r>
      <w:r>
        <w:rPr>
          <w:rFonts w:ascii="Cambria" w:hAnsi="Cambria"/>
        </w:rPr>
        <w:t xml:space="preserve">most other </w:t>
      </w:r>
      <w:proofErr w:type="gramStart"/>
      <w:r>
        <w:rPr>
          <w:rFonts w:ascii="Cambria" w:hAnsi="Cambria"/>
        </w:rPr>
        <w:t>people’s.</w:t>
      </w:r>
      <w:proofErr w:type="gramEnd"/>
      <w:r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>I thought Jonas Salk was a great American hero</w:t>
      </w:r>
      <w:r>
        <w:rPr>
          <w:rFonts w:ascii="Cambria" w:hAnsi="Cambria"/>
        </w:rPr>
        <w:t xml:space="preserve">. </w:t>
      </w:r>
      <w:proofErr w:type="gramStart"/>
      <w:r w:rsidRPr="00FE6B4A">
        <w:rPr>
          <w:rFonts w:ascii="Cambria" w:hAnsi="Cambria"/>
        </w:rPr>
        <w:t>Funny how the events of 1954 were pr</w:t>
      </w:r>
      <w:r w:rsidRPr="00FE6B4A">
        <w:rPr>
          <w:rFonts w:ascii="Cambria" w:hAnsi="Cambria"/>
        </w:rPr>
        <w:t>o</w:t>
      </w:r>
      <w:r w:rsidRPr="00FE6B4A">
        <w:rPr>
          <w:rFonts w:ascii="Cambria" w:hAnsi="Cambria"/>
        </w:rPr>
        <w:t>grammed into me, since I was born in 1964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>I wouldn’t have been able to even think about polio until 1969 at the earliest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So when this doctor made his final comment</w:t>
      </w:r>
      <w:r>
        <w:rPr>
          <w:rFonts w:ascii="Cambria" w:hAnsi="Cambria"/>
        </w:rPr>
        <w:t>s</w:t>
      </w:r>
      <w:r w:rsidRPr="00FE6B4A">
        <w:rPr>
          <w:rFonts w:ascii="Cambria" w:hAnsi="Cambria"/>
        </w:rPr>
        <w:t xml:space="preserve"> to me, I was speechless </w:t>
      </w:r>
      <w:r>
        <w:rPr>
          <w:rFonts w:ascii="Cambria" w:hAnsi="Cambria"/>
        </w:rPr>
        <w:t xml:space="preserve">and </w:t>
      </w:r>
      <w:r w:rsidRPr="00FE6B4A">
        <w:rPr>
          <w:rFonts w:ascii="Cambria" w:hAnsi="Cambria"/>
        </w:rPr>
        <w:t>u</w:t>
      </w:r>
      <w:r>
        <w:rPr>
          <w:rFonts w:ascii="Cambria" w:hAnsi="Cambria"/>
        </w:rPr>
        <w:t>n</w:t>
      </w:r>
      <w:r w:rsidRPr="00FE6B4A">
        <w:rPr>
          <w:rFonts w:ascii="Cambria" w:hAnsi="Cambria"/>
        </w:rPr>
        <w:t>able to respond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I felt lambasted. </w:t>
      </w:r>
    </w:p>
    <w:p w:rsidR="00795D09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>Later, several patients were admitted with normal kidneys and had their health decline within 24 hours of vaccination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Even these well-defined and documented cases were denied </w:t>
      </w:r>
      <w:r w:rsidRPr="00993C32">
        <w:rPr>
          <w:rFonts w:ascii="Cambria" w:hAnsi="Cambria"/>
        </w:rPr>
        <w:t>as vaccine</w:t>
      </w:r>
      <w:r>
        <w:rPr>
          <w:rFonts w:ascii="Cambria" w:hAnsi="Cambria"/>
        </w:rPr>
        <w:t>-</w:t>
      </w:r>
      <w:r w:rsidRPr="00993C32">
        <w:rPr>
          <w:rFonts w:ascii="Cambria" w:hAnsi="Cambria"/>
        </w:rPr>
        <w:t>induced</w:t>
      </w:r>
      <w:r w:rsidRPr="00FE6B4A">
        <w:rPr>
          <w:rFonts w:ascii="Cambria" w:hAnsi="Cambria"/>
        </w:rPr>
        <w:t xml:space="preserve"> by most of my colleagues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There was the rare doctor who w</w:t>
      </w:r>
      <w:r>
        <w:rPr>
          <w:rFonts w:ascii="Cambria" w:hAnsi="Cambria"/>
        </w:rPr>
        <w:t xml:space="preserve">ould concur with me in </w:t>
      </w:r>
      <w:r>
        <w:rPr>
          <w:rFonts w:ascii="Cambria" w:hAnsi="Cambria"/>
        </w:rPr>
        <w:t>private</w:t>
      </w:r>
      <w:r w:rsidRPr="00FE6B4A">
        <w:rPr>
          <w:rFonts w:ascii="Cambria" w:hAnsi="Cambria"/>
        </w:rPr>
        <w:t xml:space="preserve"> or the nurse who would </w:t>
      </w:r>
      <w:proofErr w:type="gramStart"/>
      <w:r w:rsidRPr="00FE6B4A">
        <w:rPr>
          <w:rFonts w:ascii="Cambria" w:hAnsi="Cambria"/>
        </w:rPr>
        <w:t>come and thank me</w:t>
      </w:r>
      <w:proofErr w:type="gramEnd"/>
      <w:r w:rsidRPr="00FE6B4A">
        <w:rPr>
          <w:rFonts w:ascii="Cambria" w:hAnsi="Cambria"/>
        </w:rPr>
        <w:t xml:space="preserve"> and agree with me while nobody was listening</w:t>
      </w:r>
      <w:r>
        <w:rPr>
          <w:rFonts w:ascii="Cambria" w:hAnsi="Cambria"/>
        </w:rPr>
        <w:t xml:space="preserve">. </w:t>
      </w:r>
    </w:p>
    <w:p w:rsidR="00795D09" w:rsidRDefault="00795D09" w:rsidP="00795D09">
      <w:pPr>
        <w:widowControl/>
        <w:jc w:val="both"/>
        <w:rPr>
          <w:rFonts w:ascii="Cambria" w:hAnsi="Cambria" w:cs="Cambria"/>
          <w:szCs w:val="32"/>
        </w:rPr>
      </w:pPr>
      <w:r w:rsidRPr="00AE3832">
        <w:rPr>
          <w:rFonts w:ascii="Cambria" w:hAnsi="Cambria" w:cs="Cambria"/>
          <w:szCs w:val="32"/>
        </w:rPr>
        <w:t>Over the following months, I first made it my business to find out everything I could about safety trials for vaccines in kidney patients</w:t>
      </w:r>
      <w:r>
        <w:rPr>
          <w:rFonts w:ascii="Cambria" w:hAnsi="Cambria" w:cs="Cambria"/>
          <w:szCs w:val="32"/>
        </w:rPr>
        <w:t>. I</w:t>
      </w:r>
      <w:r w:rsidRPr="00AE3832">
        <w:rPr>
          <w:rFonts w:ascii="Cambria" w:hAnsi="Cambria" w:cs="Cambria"/>
          <w:szCs w:val="32"/>
        </w:rPr>
        <w:t xml:space="preserve"> was shocke</w:t>
      </w:r>
      <w:r>
        <w:rPr>
          <w:rFonts w:ascii="Cambria" w:hAnsi="Cambria" w:cs="Cambria"/>
          <w:szCs w:val="32"/>
        </w:rPr>
        <w:t>d to find that there were no trials on these types of p</w:t>
      </w:r>
      <w:r>
        <w:rPr>
          <w:rFonts w:ascii="Cambria" w:hAnsi="Cambria" w:cs="Cambria"/>
          <w:szCs w:val="32"/>
        </w:rPr>
        <w:t>a</w:t>
      </w:r>
      <w:r>
        <w:rPr>
          <w:rFonts w:ascii="Cambria" w:hAnsi="Cambria" w:cs="Cambria"/>
          <w:szCs w:val="32"/>
        </w:rPr>
        <w:t>tients. I was told they could tolerate vaccines because they are “safe and effective</w:t>
      </w:r>
      <w:proofErr w:type="gramStart"/>
      <w:r>
        <w:rPr>
          <w:rFonts w:ascii="Cambria" w:hAnsi="Cambria" w:cs="Cambria"/>
          <w:szCs w:val="32"/>
        </w:rPr>
        <w:t>.”</w:t>
      </w:r>
      <w:proofErr w:type="gramEnd"/>
      <w:r>
        <w:rPr>
          <w:rFonts w:ascii="Cambria" w:hAnsi="Cambria" w:cs="Cambria"/>
          <w:szCs w:val="32"/>
        </w:rPr>
        <w:t xml:space="preserve"> On seeing </w:t>
      </w:r>
      <w:r w:rsidRPr="00AE3832">
        <w:rPr>
          <w:rFonts w:ascii="Cambria" w:hAnsi="Cambria" w:cs="Cambria"/>
          <w:szCs w:val="32"/>
        </w:rPr>
        <w:t xml:space="preserve">that safety of vaccines in </w:t>
      </w:r>
      <w:r>
        <w:rPr>
          <w:rFonts w:ascii="Cambria" w:hAnsi="Cambria" w:cs="Cambria"/>
          <w:szCs w:val="32"/>
        </w:rPr>
        <w:t xml:space="preserve">acutely ill (active heart failure, sepsis, cancer, autoimmune disease) and chronic </w:t>
      </w:r>
      <w:r w:rsidRPr="00AE3832">
        <w:rPr>
          <w:rFonts w:ascii="Cambria" w:hAnsi="Cambria" w:cs="Cambria"/>
          <w:szCs w:val="32"/>
        </w:rPr>
        <w:t>nep</w:t>
      </w:r>
      <w:r w:rsidRPr="00AE3832">
        <w:rPr>
          <w:rFonts w:ascii="Cambria" w:hAnsi="Cambria" w:cs="Cambria"/>
          <w:szCs w:val="32"/>
        </w:rPr>
        <w:t>h</w:t>
      </w:r>
      <w:r w:rsidRPr="00AE3832">
        <w:rPr>
          <w:rFonts w:ascii="Cambria" w:hAnsi="Cambria" w:cs="Cambria"/>
          <w:szCs w:val="32"/>
        </w:rPr>
        <w:t>rology</w:t>
      </w:r>
      <w:r>
        <w:rPr>
          <w:rFonts w:ascii="Cambria" w:hAnsi="Cambria" w:cs="Cambria"/>
          <w:szCs w:val="32"/>
        </w:rPr>
        <w:t xml:space="preserve"> patients was a myth, </w:t>
      </w:r>
      <w:r w:rsidRPr="00AE3832">
        <w:rPr>
          <w:rFonts w:ascii="Cambria" w:hAnsi="Cambria" w:cs="Cambria"/>
          <w:szCs w:val="32"/>
        </w:rPr>
        <w:t xml:space="preserve">I decided to research the </w:t>
      </w:r>
      <w:r>
        <w:rPr>
          <w:rFonts w:ascii="Cambria" w:hAnsi="Cambria" w:cs="Cambria"/>
          <w:szCs w:val="32"/>
        </w:rPr>
        <w:t>c</w:t>
      </w:r>
      <w:r w:rsidRPr="00AE3832">
        <w:rPr>
          <w:rFonts w:ascii="Cambria" w:hAnsi="Cambria" w:cs="Cambria"/>
          <w:szCs w:val="32"/>
        </w:rPr>
        <w:t xml:space="preserve">hief of </w:t>
      </w:r>
      <w:r>
        <w:rPr>
          <w:rFonts w:ascii="Cambria" w:hAnsi="Cambria" w:cs="Cambria"/>
          <w:szCs w:val="32"/>
        </w:rPr>
        <w:t>i</w:t>
      </w:r>
      <w:r w:rsidRPr="00AE3832">
        <w:rPr>
          <w:rFonts w:ascii="Cambria" w:hAnsi="Cambria" w:cs="Cambria"/>
          <w:szCs w:val="32"/>
        </w:rPr>
        <w:t xml:space="preserve">nternal </w:t>
      </w:r>
      <w:r>
        <w:rPr>
          <w:rFonts w:ascii="Cambria" w:hAnsi="Cambria" w:cs="Cambria"/>
          <w:szCs w:val="32"/>
        </w:rPr>
        <w:t>m</w:t>
      </w:r>
      <w:r w:rsidRPr="00AE3832">
        <w:rPr>
          <w:rFonts w:ascii="Cambria" w:hAnsi="Cambria" w:cs="Cambria"/>
          <w:szCs w:val="32"/>
        </w:rPr>
        <w:t>edicine</w:t>
      </w:r>
      <w:r>
        <w:rPr>
          <w:rFonts w:ascii="Cambria" w:hAnsi="Cambria" w:cs="Cambria"/>
          <w:szCs w:val="32"/>
        </w:rPr>
        <w:t xml:space="preserve">’s </w:t>
      </w:r>
      <w:r w:rsidRPr="00AE3832">
        <w:rPr>
          <w:rFonts w:ascii="Cambria" w:hAnsi="Cambria" w:cs="Cambria"/>
          <w:szCs w:val="32"/>
        </w:rPr>
        <w:t xml:space="preserve">assumptions about the flu vaccine, smallpox, and polio history. What I encountered threw me into a tailspin that ultimately led me to become </w:t>
      </w:r>
      <w:r>
        <w:rPr>
          <w:rFonts w:ascii="Cambria" w:hAnsi="Cambria" w:cs="Cambria"/>
          <w:szCs w:val="32"/>
        </w:rPr>
        <w:t>a full time researcher on the immune system and vaccination.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>I came to realize that the guidelines, evidence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and opini</w:t>
      </w:r>
      <w:r>
        <w:rPr>
          <w:rFonts w:ascii="Cambria" w:hAnsi="Cambria"/>
        </w:rPr>
        <w:t xml:space="preserve">ons of the leaders were unsound and were </w:t>
      </w:r>
      <w:r w:rsidRPr="00FE6B4A">
        <w:rPr>
          <w:rFonts w:ascii="Cambria" w:hAnsi="Cambria"/>
        </w:rPr>
        <w:t xml:space="preserve">NOT leading the herds to </w:t>
      </w:r>
      <w:r>
        <w:rPr>
          <w:rFonts w:ascii="Cambria" w:hAnsi="Cambria"/>
        </w:rPr>
        <w:t xml:space="preserve">authentic </w:t>
      </w:r>
      <w:r w:rsidRPr="00FE6B4A">
        <w:rPr>
          <w:rFonts w:ascii="Cambria" w:hAnsi="Cambria"/>
        </w:rPr>
        <w:t>health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What was most puzzling to me was how I was treated when</w:t>
      </w:r>
      <w:r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>I tried to protect my own kidney</w:t>
      </w:r>
      <w:r>
        <w:rPr>
          <w:rFonts w:ascii="Cambria" w:hAnsi="Cambria"/>
        </w:rPr>
        <w:t>-</w:t>
      </w:r>
      <w:r w:rsidRPr="00FE6B4A">
        <w:rPr>
          <w:rFonts w:ascii="Cambria" w:hAnsi="Cambria"/>
        </w:rPr>
        <w:t>failure patients from being vacc</w:t>
      </w:r>
      <w:r w:rsidRPr="00FE6B4A">
        <w:rPr>
          <w:rFonts w:ascii="Cambria" w:hAnsi="Cambria"/>
        </w:rPr>
        <w:t>i</w:t>
      </w:r>
      <w:r w:rsidRPr="00FE6B4A">
        <w:rPr>
          <w:rFonts w:ascii="Cambria" w:hAnsi="Cambria"/>
        </w:rPr>
        <w:t>nated</w:t>
      </w:r>
      <w:r>
        <w:rPr>
          <w:rFonts w:ascii="Cambria" w:hAnsi="Cambria"/>
        </w:rPr>
        <w:t>—</w:t>
      </w:r>
      <w:r w:rsidRPr="00FE6B4A">
        <w:rPr>
          <w:rFonts w:ascii="Cambria" w:hAnsi="Cambria"/>
        </w:rPr>
        <w:t>especially when they were ill.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>After an attempt to get the hospital to defer vaccinating for pneum</w:t>
      </w:r>
      <w:r w:rsidRPr="00FE6B4A">
        <w:rPr>
          <w:rFonts w:ascii="Cambria" w:hAnsi="Cambria"/>
        </w:rPr>
        <w:t>o</w:t>
      </w:r>
      <w:r w:rsidRPr="00FE6B4A">
        <w:rPr>
          <w:rFonts w:ascii="Cambria" w:hAnsi="Cambria"/>
        </w:rPr>
        <w:t>nia and influenza until the day of hospital discharge instead of admission, I was told not to interfere with the vaccination protocol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Even more outrageous</w:t>
      </w:r>
      <w:r>
        <w:rPr>
          <w:rFonts w:ascii="Cambria" w:hAnsi="Cambria"/>
        </w:rPr>
        <w:t xml:space="preserve">ly, </w:t>
      </w:r>
      <w:r w:rsidRPr="00FE6B4A">
        <w:rPr>
          <w:rFonts w:ascii="Cambria" w:hAnsi="Cambria"/>
        </w:rPr>
        <w:t>I was continuously told that if I wan</w:t>
      </w:r>
      <w:r>
        <w:rPr>
          <w:rFonts w:ascii="Cambria" w:hAnsi="Cambria"/>
        </w:rPr>
        <w:t>t</w:t>
      </w:r>
      <w:r w:rsidRPr="00FE6B4A">
        <w:rPr>
          <w:rFonts w:ascii="Cambria" w:hAnsi="Cambria"/>
        </w:rPr>
        <w:t>ed credibility for my views I should conduct my own study to prove that the vaccines were causing kidney failure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The burden of proof was somehow placed upon me to obtain IRB (Institutional R</w:t>
      </w:r>
      <w:r>
        <w:rPr>
          <w:rFonts w:ascii="Cambria" w:hAnsi="Cambria"/>
        </w:rPr>
        <w:t>e</w:t>
      </w:r>
      <w:r w:rsidRPr="00FE6B4A">
        <w:rPr>
          <w:rFonts w:ascii="Cambria" w:hAnsi="Cambria"/>
        </w:rPr>
        <w:t>view Board) approval</w:t>
      </w:r>
      <w:r>
        <w:rPr>
          <w:rFonts w:ascii="Cambria" w:hAnsi="Cambria"/>
        </w:rPr>
        <w:t xml:space="preserve"> and </w:t>
      </w:r>
      <w:r w:rsidRPr="00FE6B4A">
        <w:rPr>
          <w:rFonts w:ascii="Cambria" w:hAnsi="Cambria"/>
        </w:rPr>
        <w:t>funding and conduct a statistical</w:t>
      </w:r>
      <w:r>
        <w:rPr>
          <w:rFonts w:ascii="Cambria" w:hAnsi="Cambria"/>
        </w:rPr>
        <w:t>ly</w:t>
      </w:r>
      <w:r w:rsidRPr="00FE6B4A">
        <w:rPr>
          <w:rFonts w:ascii="Cambria" w:hAnsi="Cambria"/>
        </w:rPr>
        <w:t xml:space="preserve"> signifi</w:t>
      </w:r>
      <w:r>
        <w:rPr>
          <w:rFonts w:ascii="Cambria" w:hAnsi="Cambria"/>
        </w:rPr>
        <w:t>cant study</w:t>
      </w:r>
      <w:r w:rsidRPr="00FE6B4A">
        <w:rPr>
          <w:rFonts w:ascii="Cambria" w:hAnsi="Cambria"/>
        </w:rPr>
        <w:t xml:space="preserve"> that those who doubted my evidence of harm</w:t>
      </w:r>
      <w:r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>would believe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Shouldn’t the burden of proof rest upon vaccine manufacturers and those who tout their safety</w:t>
      </w:r>
      <w:r>
        <w:rPr>
          <w:rFonts w:ascii="Cambria" w:hAnsi="Cambria"/>
        </w:rPr>
        <w:t xml:space="preserve">? </w:t>
      </w:r>
      <w:r w:rsidRPr="00FE6B4A">
        <w:rPr>
          <w:rFonts w:ascii="Cambria" w:hAnsi="Cambria"/>
        </w:rPr>
        <w:t>After all, there w</w:t>
      </w:r>
      <w:r>
        <w:rPr>
          <w:rFonts w:ascii="Cambria" w:hAnsi="Cambria"/>
        </w:rPr>
        <w:t>as</w:t>
      </w:r>
      <w:r w:rsidRPr="00FE6B4A">
        <w:rPr>
          <w:rFonts w:ascii="Cambria" w:hAnsi="Cambria"/>
        </w:rPr>
        <w:t xml:space="preserve"> no data to support the </w:t>
      </w:r>
      <w:r>
        <w:rPr>
          <w:rFonts w:ascii="Cambria" w:hAnsi="Cambria"/>
        </w:rPr>
        <w:t>belief</w:t>
      </w:r>
      <w:r w:rsidRPr="00FE6B4A">
        <w:rPr>
          <w:rFonts w:ascii="Cambria" w:hAnsi="Cambria"/>
        </w:rPr>
        <w:t xml:space="preserve"> that vaccines did not cause kidney</w:t>
      </w:r>
      <w:r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 xml:space="preserve">failure and </w:t>
      </w:r>
      <w:r>
        <w:rPr>
          <w:rFonts w:ascii="Cambria" w:hAnsi="Cambria"/>
        </w:rPr>
        <w:t xml:space="preserve">there was </w:t>
      </w:r>
      <w:r w:rsidRPr="00FE6B4A">
        <w:rPr>
          <w:rFonts w:ascii="Cambria" w:hAnsi="Cambria"/>
        </w:rPr>
        <w:t>plenty of reason to believe they could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To me, it was obvious that nobody was looking, and thus the connections were not made</w:t>
      </w:r>
      <w:r>
        <w:rPr>
          <w:rFonts w:ascii="Cambria" w:hAnsi="Cambria"/>
        </w:rPr>
        <w:t xml:space="preserve">. 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 w:rsidRPr="00FE6B4A">
        <w:rPr>
          <w:rFonts w:ascii="Cambria" w:hAnsi="Cambria"/>
        </w:rPr>
        <w:t xml:space="preserve">This was the first time in my career </w:t>
      </w:r>
      <w:r>
        <w:rPr>
          <w:rFonts w:ascii="Cambria" w:hAnsi="Cambria"/>
        </w:rPr>
        <w:t>that</w:t>
      </w:r>
      <w:r w:rsidRPr="00FE6B4A">
        <w:rPr>
          <w:rFonts w:ascii="Cambria" w:hAnsi="Cambria"/>
        </w:rPr>
        <w:t xml:space="preserve"> my opinion regarding ki</w:t>
      </w:r>
      <w:r w:rsidRPr="00FE6B4A">
        <w:rPr>
          <w:rFonts w:ascii="Cambria" w:hAnsi="Cambria"/>
        </w:rPr>
        <w:t>d</w:t>
      </w:r>
      <w:r w:rsidRPr="00FE6B4A">
        <w:rPr>
          <w:rFonts w:ascii="Cambria" w:hAnsi="Cambria"/>
        </w:rPr>
        <w:t>ney</w:t>
      </w:r>
      <w:r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>failure was not respected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Any other time I suggested </w:t>
      </w:r>
      <w:r>
        <w:rPr>
          <w:rFonts w:ascii="Cambria" w:hAnsi="Cambria"/>
        </w:rPr>
        <w:t xml:space="preserve">that </w:t>
      </w:r>
      <w:r w:rsidRPr="00FE6B4A">
        <w:rPr>
          <w:rFonts w:ascii="Cambria" w:hAnsi="Cambria"/>
        </w:rPr>
        <w:t>a drug was responsible for kidney damage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</w:t>
      </w:r>
      <w:r>
        <w:rPr>
          <w:rFonts w:ascii="Cambria" w:hAnsi="Cambria"/>
        </w:rPr>
        <w:t>that drug</w:t>
      </w:r>
      <w:r w:rsidRPr="00FE6B4A">
        <w:rPr>
          <w:rFonts w:ascii="Cambria" w:hAnsi="Cambria"/>
        </w:rPr>
        <w:t xml:space="preserve"> was immediately di</w:t>
      </w:r>
      <w:r w:rsidRPr="00FE6B4A">
        <w:rPr>
          <w:rFonts w:ascii="Cambria" w:hAnsi="Cambria"/>
        </w:rPr>
        <w:t>s</w:t>
      </w:r>
      <w:r w:rsidRPr="00FE6B4A">
        <w:rPr>
          <w:rFonts w:ascii="Cambria" w:hAnsi="Cambria"/>
        </w:rPr>
        <w:t>continued</w:t>
      </w:r>
      <w:r>
        <w:rPr>
          <w:rFonts w:ascii="Cambria" w:hAnsi="Cambria"/>
        </w:rPr>
        <w:t>—</w:t>
      </w:r>
      <w:r w:rsidRPr="00FE6B4A">
        <w:rPr>
          <w:rFonts w:ascii="Cambria" w:hAnsi="Cambria"/>
        </w:rPr>
        <w:t>no questions asked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This happens routinely with certain blood pressure drugs, antibiotics, </w:t>
      </w:r>
      <w:proofErr w:type="gramStart"/>
      <w:r w:rsidRPr="00FE6B4A">
        <w:rPr>
          <w:rFonts w:ascii="Cambria" w:hAnsi="Cambria"/>
        </w:rPr>
        <w:t>pain killers</w:t>
      </w:r>
      <w:proofErr w:type="gramEnd"/>
      <w:r w:rsidRPr="00FE6B4A">
        <w:rPr>
          <w:rFonts w:ascii="Cambria" w:hAnsi="Cambria"/>
        </w:rPr>
        <w:t>, etc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Sometimes ki</w:t>
      </w:r>
      <w:r w:rsidRPr="00FE6B4A">
        <w:rPr>
          <w:rFonts w:ascii="Cambria" w:hAnsi="Cambria"/>
        </w:rPr>
        <w:t>d</w:t>
      </w:r>
      <w:r w:rsidRPr="00FE6B4A">
        <w:rPr>
          <w:rFonts w:ascii="Cambria" w:hAnsi="Cambria"/>
        </w:rPr>
        <w:t>neys can react to drugs in an allergic fashion</w:t>
      </w:r>
      <w:r>
        <w:rPr>
          <w:rFonts w:ascii="Cambria" w:hAnsi="Cambria"/>
        </w:rPr>
        <w:t>—</w:t>
      </w:r>
      <w:r w:rsidRPr="00FE6B4A">
        <w:rPr>
          <w:rFonts w:ascii="Cambria" w:hAnsi="Cambria"/>
        </w:rPr>
        <w:t>to any drug at any time</w:t>
      </w:r>
      <w:r>
        <w:rPr>
          <w:rFonts w:ascii="Cambria" w:hAnsi="Cambria"/>
        </w:rPr>
        <w:t>—</w:t>
      </w:r>
      <w:r w:rsidRPr="00FE6B4A">
        <w:rPr>
          <w:rFonts w:ascii="Cambria" w:hAnsi="Cambria"/>
        </w:rPr>
        <w:t xml:space="preserve">and that drug </w:t>
      </w:r>
      <w:r>
        <w:rPr>
          <w:rFonts w:ascii="Cambria" w:hAnsi="Cambria"/>
        </w:rPr>
        <w:t>would have been</w:t>
      </w:r>
      <w:r w:rsidRPr="00FE6B4A">
        <w:rPr>
          <w:rFonts w:ascii="Cambria" w:hAnsi="Cambria"/>
        </w:rPr>
        <w:t xml:space="preserve"> stopped</w:t>
      </w:r>
      <w:r>
        <w:rPr>
          <w:rFonts w:ascii="Cambria" w:hAnsi="Cambria"/>
        </w:rPr>
        <w:t xml:space="preserve">. Some drugs </w:t>
      </w:r>
      <w:proofErr w:type="gramStart"/>
      <w:r>
        <w:rPr>
          <w:rFonts w:ascii="Cambria" w:hAnsi="Cambria"/>
        </w:rPr>
        <w:t>cause direct</w:t>
      </w:r>
      <w:proofErr w:type="gramEnd"/>
      <w:r>
        <w:rPr>
          <w:rFonts w:ascii="Cambria" w:hAnsi="Cambria"/>
        </w:rPr>
        <w:t xml:space="preserve"> toxicity to the kidneys, and in the past if I suggested to stop or avoid them, they were always avoided. But n</w:t>
      </w:r>
      <w:r w:rsidRPr="00FE6B4A">
        <w:rPr>
          <w:rFonts w:ascii="Cambria" w:hAnsi="Cambria"/>
        </w:rPr>
        <w:t>ow I was unable to pr</w:t>
      </w:r>
      <w:r w:rsidRPr="00FE6B4A">
        <w:rPr>
          <w:rFonts w:ascii="Cambria" w:hAnsi="Cambria"/>
        </w:rPr>
        <w:t>o</w:t>
      </w:r>
      <w:r w:rsidRPr="00FE6B4A">
        <w:rPr>
          <w:rFonts w:ascii="Cambria" w:hAnsi="Cambria"/>
        </w:rPr>
        <w:t>tect my own kidney</w:t>
      </w:r>
      <w:r>
        <w:rPr>
          <w:rFonts w:ascii="Cambria" w:hAnsi="Cambria"/>
        </w:rPr>
        <w:t>-</w:t>
      </w:r>
      <w:r w:rsidRPr="00FE6B4A">
        <w:rPr>
          <w:rFonts w:ascii="Cambria" w:hAnsi="Cambria"/>
        </w:rPr>
        <w:t xml:space="preserve">failure patients from vaccinations given in </w:t>
      </w:r>
      <w:r>
        <w:rPr>
          <w:rFonts w:ascii="Cambria" w:hAnsi="Cambria"/>
        </w:rPr>
        <w:t xml:space="preserve">the </w:t>
      </w:r>
      <w:r w:rsidRPr="00FE6B4A">
        <w:rPr>
          <w:rFonts w:ascii="Cambria" w:hAnsi="Cambria"/>
        </w:rPr>
        <w:t xml:space="preserve">hospital. </w:t>
      </w:r>
    </w:p>
    <w:p w:rsidR="00795D09" w:rsidRPr="00FE6B4A" w:rsidRDefault="00795D09" w:rsidP="00795D09">
      <w:pPr>
        <w:widowControl/>
        <w:jc w:val="both"/>
        <w:rPr>
          <w:rFonts w:ascii="Cambria" w:hAnsi="Cambria"/>
        </w:rPr>
      </w:pPr>
      <w:r>
        <w:rPr>
          <w:rFonts w:ascii="Cambria" w:hAnsi="Cambria"/>
        </w:rPr>
        <w:t>Q</w:t>
      </w:r>
      <w:r w:rsidRPr="00FE6B4A">
        <w:rPr>
          <w:rFonts w:ascii="Cambria" w:hAnsi="Cambria"/>
        </w:rPr>
        <w:t xml:space="preserve">uestioning the vaccines seemed to open an entire Pandora’s </w:t>
      </w:r>
      <w:r>
        <w:rPr>
          <w:rFonts w:ascii="Cambria" w:hAnsi="Cambria"/>
        </w:rPr>
        <w:t>b</w:t>
      </w:r>
      <w:r w:rsidRPr="00FE6B4A">
        <w:rPr>
          <w:rFonts w:ascii="Cambria" w:hAnsi="Cambria"/>
        </w:rPr>
        <w:t>ox that apparently had yellow tape over the lock</w:t>
      </w:r>
      <w:r>
        <w:rPr>
          <w:rFonts w:ascii="Cambria" w:hAnsi="Cambria"/>
        </w:rPr>
        <w:t>, along with the m</w:t>
      </w:r>
      <w:r w:rsidRPr="00FE6B4A">
        <w:rPr>
          <w:rFonts w:ascii="Cambria" w:hAnsi="Cambria"/>
        </w:rPr>
        <w:t>essage</w:t>
      </w:r>
      <w:r>
        <w:rPr>
          <w:rFonts w:ascii="Cambria" w:hAnsi="Cambria"/>
        </w:rPr>
        <w:t>, “Do not cross</w:t>
      </w:r>
      <w:proofErr w:type="gramStart"/>
      <w:r>
        <w:rPr>
          <w:rFonts w:ascii="Cambria" w:hAnsi="Cambria"/>
        </w:rPr>
        <w:t>.”</w:t>
      </w:r>
      <w:proofErr w:type="gramEnd"/>
      <w:r>
        <w:rPr>
          <w:rFonts w:ascii="Cambria" w:hAnsi="Cambria"/>
        </w:rPr>
        <w:t xml:space="preserve"> </w:t>
      </w:r>
      <w:r w:rsidRPr="00FE6B4A">
        <w:rPr>
          <w:rFonts w:ascii="Cambria" w:hAnsi="Cambria"/>
        </w:rPr>
        <w:t>I was met with doublespeak</w:t>
      </w:r>
      <w:r>
        <w:rPr>
          <w:rFonts w:ascii="Cambria" w:hAnsi="Cambria"/>
        </w:rPr>
        <w:t>—</w:t>
      </w:r>
      <w:r w:rsidRPr="00FE6B4A">
        <w:rPr>
          <w:rFonts w:ascii="Cambria" w:hAnsi="Cambria"/>
        </w:rPr>
        <w:t>permitted to write an order to stop a vaccine that was to be given</w:t>
      </w:r>
      <w:r>
        <w:rPr>
          <w:rFonts w:ascii="Cambria" w:hAnsi="Cambria"/>
        </w:rPr>
        <w:t xml:space="preserve"> i</w:t>
      </w:r>
      <w:r w:rsidRPr="00FE6B4A">
        <w:rPr>
          <w:rFonts w:ascii="Cambria" w:hAnsi="Cambria"/>
        </w:rPr>
        <w:t>f I got there in time</w:t>
      </w:r>
      <w:r>
        <w:rPr>
          <w:rFonts w:ascii="Cambria" w:hAnsi="Cambria"/>
        </w:rPr>
        <w:t xml:space="preserve">, but I </w:t>
      </w:r>
      <w:r w:rsidRPr="00FE6B4A">
        <w:rPr>
          <w:rFonts w:ascii="Cambria" w:hAnsi="Cambria"/>
        </w:rPr>
        <w:t>was also told that I was doing it too often and that I should not interfere with the hospital’s vaccination policy</w:t>
      </w:r>
      <w:r>
        <w:rPr>
          <w:rFonts w:ascii="Cambria" w:hAnsi="Cambria"/>
        </w:rPr>
        <w:t xml:space="preserve">. </w:t>
      </w:r>
    </w:p>
    <w:p w:rsidR="00795D09" w:rsidRDefault="00795D09" w:rsidP="00795D09">
      <w:pPr>
        <w:widowControl/>
        <w:jc w:val="both"/>
        <w:rPr>
          <w:rFonts w:ascii="Cambria" w:hAnsi="Cambria"/>
        </w:rPr>
      </w:pPr>
      <w:r>
        <w:rPr>
          <w:rFonts w:ascii="Cambria" w:hAnsi="Cambria"/>
        </w:rPr>
        <w:t>When</w:t>
      </w:r>
      <w:r w:rsidRPr="00FE6B4A">
        <w:rPr>
          <w:rFonts w:ascii="Cambria" w:hAnsi="Cambria"/>
        </w:rPr>
        <w:t xml:space="preserve"> I pointed out the connection</w:t>
      </w:r>
      <w:r>
        <w:rPr>
          <w:rFonts w:ascii="Cambria" w:hAnsi="Cambria"/>
        </w:rPr>
        <w:t xml:space="preserve"> between vaccines and worsening or new-onset kidney failure</w:t>
      </w:r>
      <w:r w:rsidRPr="00FE6B4A">
        <w:rPr>
          <w:rFonts w:ascii="Cambria" w:hAnsi="Cambria"/>
        </w:rPr>
        <w:t xml:space="preserve"> to </w:t>
      </w:r>
      <w:r>
        <w:rPr>
          <w:rFonts w:ascii="Cambria" w:hAnsi="Cambria"/>
        </w:rPr>
        <w:t>a couple of</w:t>
      </w:r>
      <w:r w:rsidRPr="00FE6B4A">
        <w:rPr>
          <w:rFonts w:ascii="Cambria" w:hAnsi="Cambria"/>
        </w:rPr>
        <w:t xml:space="preserve"> open-minded colleagues, they understood, started taking vaccine histories, and saw what was happening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Yet they remained silent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Most doctors continue to pra</w:t>
      </w:r>
      <w:r w:rsidRPr="00FE6B4A">
        <w:rPr>
          <w:rFonts w:ascii="Cambria" w:hAnsi="Cambria"/>
        </w:rPr>
        <w:t>c</w:t>
      </w:r>
      <w:r w:rsidRPr="00FE6B4A">
        <w:rPr>
          <w:rFonts w:ascii="Cambria" w:hAnsi="Cambria"/>
        </w:rPr>
        <w:t>tice with comfortable indifference</w:t>
      </w:r>
      <w:r>
        <w:rPr>
          <w:rFonts w:ascii="Cambria" w:hAnsi="Cambria"/>
        </w:rPr>
        <w:t>. Some</w:t>
      </w:r>
      <w:r w:rsidRPr="00FE6B4A">
        <w:rPr>
          <w:rFonts w:ascii="Cambria" w:hAnsi="Cambria"/>
        </w:rPr>
        <w:t xml:space="preserve"> see the errors, damage, and limits of their practices </w:t>
      </w:r>
      <w:r>
        <w:rPr>
          <w:rFonts w:ascii="Cambria" w:hAnsi="Cambria"/>
        </w:rPr>
        <w:t>but</w:t>
      </w:r>
      <w:r w:rsidRPr="00FE6B4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still </w:t>
      </w:r>
      <w:r w:rsidRPr="00FE6B4A">
        <w:rPr>
          <w:rFonts w:ascii="Cambria" w:hAnsi="Cambria"/>
        </w:rPr>
        <w:t>walk lockstep with the herd and pr</w:t>
      </w:r>
      <w:r w:rsidRPr="00FE6B4A">
        <w:rPr>
          <w:rFonts w:ascii="Cambria" w:hAnsi="Cambria"/>
        </w:rPr>
        <w:t>o</w:t>
      </w:r>
      <w:r w:rsidRPr="00FE6B4A">
        <w:rPr>
          <w:rFonts w:ascii="Cambria" w:hAnsi="Cambria"/>
        </w:rPr>
        <w:t>tect the brotherhood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I don’t know what it will tak</w:t>
      </w:r>
      <w:r>
        <w:rPr>
          <w:rFonts w:ascii="Cambria" w:hAnsi="Cambria"/>
        </w:rPr>
        <w:t>e to get these do</w:t>
      </w:r>
      <w:r>
        <w:rPr>
          <w:rFonts w:ascii="Cambria" w:hAnsi="Cambria"/>
        </w:rPr>
        <w:t>c</w:t>
      </w:r>
      <w:r>
        <w:rPr>
          <w:rFonts w:ascii="Cambria" w:hAnsi="Cambria"/>
        </w:rPr>
        <w:t xml:space="preserve">tors to </w:t>
      </w:r>
      <w:r w:rsidRPr="00FE6B4A">
        <w:rPr>
          <w:rFonts w:ascii="Cambria" w:hAnsi="Cambria"/>
        </w:rPr>
        <w:t>resist the d</w:t>
      </w:r>
      <w:r>
        <w:rPr>
          <w:rFonts w:ascii="Cambria" w:hAnsi="Cambria"/>
        </w:rPr>
        <w:t>ictates</w:t>
      </w:r>
      <w:r w:rsidRPr="00FE6B4A">
        <w:rPr>
          <w:rFonts w:ascii="Cambria" w:hAnsi="Cambria"/>
        </w:rPr>
        <w:t xml:space="preserve"> </w:t>
      </w:r>
      <w:r>
        <w:rPr>
          <w:rFonts w:ascii="Cambria" w:hAnsi="Cambria"/>
        </w:rPr>
        <w:t>who</w:t>
      </w:r>
      <w:r w:rsidRPr="00FE6B4A">
        <w:rPr>
          <w:rFonts w:ascii="Cambria" w:hAnsi="Cambria"/>
        </w:rPr>
        <w:t xml:space="preserve"> rule over them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 xml:space="preserve">I’ve had far more success reasoning with parents and intelligent people who are not </w:t>
      </w:r>
      <w:r>
        <w:rPr>
          <w:rFonts w:ascii="Cambria" w:hAnsi="Cambria"/>
        </w:rPr>
        <w:t>attached to traditions</w:t>
      </w:r>
      <w:r w:rsidRPr="00FE6B4A">
        <w:rPr>
          <w:rFonts w:ascii="Cambria" w:hAnsi="Cambria"/>
        </w:rPr>
        <w:t xml:space="preserve"> that are damaging</w:t>
      </w:r>
      <w:r>
        <w:rPr>
          <w:rFonts w:ascii="Cambria" w:hAnsi="Cambria"/>
        </w:rPr>
        <w:t>,</w:t>
      </w:r>
      <w:r w:rsidRPr="00FE6B4A">
        <w:rPr>
          <w:rFonts w:ascii="Cambria" w:hAnsi="Cambria"/>
        </w:rPr>
        <w:t xml:space="preserve"> unscientific</w:t>
      </w:r>
      <w:r>
        <w:rPr>
          <w:rFonts w:ascii="Cambria" w:hAnsi="Cambria"/>
        </w:rPr>
        <w:t>, and not even supported by our own medical literature</w:t>
      </w:r>
      <w:r>
        <w:rPr>
          <w:rFonts w:ascii="Cambria" w:hAnsi="Cambria"/>
        </w:rPr>
        <w:t xml:space="preserve">. </w:t>
      </w:r>
      <w:r w:rsidRPr="00FE6B4A">
        <w:rPr>
          <w:rFonts w:ascii="Cambria" w:hAnsi="Cambria"/>
        </w:rPr>
        <w:t>This book is for th</w:t>
      </w:r>
      <w:r>
        <w:rPr>
          <w:rFonts w:ascii="Cambria" w:hAnsi="Cambria"/>
        </w:rPr>
        <w:t>ose</w:t>
      </w:r>
      <w:r w:rsidRPr="00FE6B4A">
        <w:rPr>
          <w:rFonts w:ascii="Cambria" w:hAnsi="Cambria"/>
        </w:rPr>
        <w:t xml:space="preserve"> who want to </w:t>
      </w:r>
      <w:r>
        <w:rPr>
          <w:rFonts w:ascii="Cambria" w:hAnsi="Cambria"/>
        </w:rPr>
        <w:t xml:space="preserve">read what I have discovered, after years </w:t>
      </w:r>
      <w:r>
        <w:rPr>
          <w:rFonts w:ascii="Cambria" w:hAnsi="Cambria"/>
        </w:rPr>
        <w:br/>
        <w:t>of research, to be a much more accurate depiction of vaccination history</w:t>
      </w:r>
      <w:r w:rsidRPr="00FE6B4A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0146B3" w:rsidRDefault="00476DB7"/>
    <w:sectPr w:rsidR="000146B3" w:rsidSect="000146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de 2000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5CE27C"/>
    <w:lvl w:ilvl="0">
      <w:numFmt w:val="decimal"/>
      <w:pStyle w:val="RefPurpose"/>
      <w:lvlText w:val="*"/>
      <w:lvlJc w:val="left"/>
    </w:lvl>
  </w:abstractNum>
  <w:abstractNum w:abstractNumId="1">
    <w:nsid w:val="0000000E"/>
    <w:multiLevelType w:val="singleLevel"/>
    <w:tmpl w:val="EDD0D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F"/>
    <w:multiLevelType w:val="singleLevel"/>
    <w:tmpl w:val="D57A5A26"/>
    <w:lvl w:ilvl="0">
      <w:start w:val="1"/>
      <w:numFmt w:val="bullet"/>
      <w:pStyle w:val="NoteWarning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0"/>
    <w:multiLevelType w:val="singleLevel"/>
    <w:tmpl w:val="22B862EE"/>
    <w:lvl w:ilvl="0">
      <w:start w:val="1"/>
      <w:numFmt w:val="decimal"/>
      <w:pStyle w:val="Note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B879AF"/>
    <w:multiLevelType w:val="hybridMultilevel"/>
    <w:tmpl w:val="099C1CCC"/>
    <w:lvl w:ilvl="0" w:tplc="778A5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B3E3D"/>
    <w:multiLevelType w:val="hybridMultilevel"/>
    <w:tmpl w:val="65140CF0"/>
    <w:lvl w:ilvl="0" w:tplc="CED2C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67765"/>
    <w:multiLevelType w:val="hybridMultilevel"/>
    <w:tmpl w:val="D63650D0"/>
    <w:lvl w:ilvl="0" w:tplc="9DC41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46C5F"/>
    <w:multiLevelType w:val="hybridMultilevel"/>
    <w:tmpl w:val="80363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BF2C87"/>
    <w:multiLevelType w:val="hybridMultilevel"/>
    <w:tmpl w:val="D018DB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8129C"/>
    <w:multiLevelType w:val="hybridMultilevel"/>
    <w:tmpl w:val="49C8F5C2"/>
    <w:lvl w:ilvl="0" w:tplc="96468FC0">
      <w:start w:val="1"/>
      <w:numFmt w:val="bullet"/>
      <w:lvlText w:val="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0B70AA"/>
    <w:multiLevelType w:val="hybridMultilevel"/>
    <w:tmpl w:val="DCFC72B4"/>
    <w:lvl w:ilvl="0" w:tplc="8B385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765E4"/>
    <w:multiLevelType w:val="multilevel"/>
    <w:tmpl w:val="8D9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85480"/>
    <w:multiLevelType w:val="hybridMultilevel"/>
    <w:tmpl w:val="909AD604"/>
    <w:lvl w:ilvl="0" w:tplc="81784E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51310"/>
    <w:multiLevelType w:val="multilevel"/>
    <w:tmpl w:val="140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7511F"/>
    <w:multiLevelType w:val="hybridMultilevel"/>
    <w:tmpl w:val="CD2247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3E0795E"/>
    <w:multiLevelType w:val="singleLevel"/>
    <w:tmpl w:val="ED72E0A0"/>
    <w:lvl w:ilvl="0">
      <w:start w:val="1"/>
      <w:numFmt w:val="bullet"/>
      <w:pStyle w:val="Lis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FE05C4"/>
    <w:multiLevelType w:val="hybridMultilevel"/>
    <w:tmpl w:val="DE3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52FB5"/>
    <w:multiLevelType w:val="hybridMultilevel"/>
    <w:tmpl w:val="D21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A317E"/>
    <w:multiLevelType w:val="singleLevel"/>
    <w:tmpl w:val="3A6833EA"/>
    <w:lvl w:ilvl="0">
      <w:start w:val="1"/>
      <w:numFmt w:val="bullet"/>
      <w:pStyle w:val="Sidebar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2162CE"/>
    <w:multiLevelType w:val="multilevel"/>
    <w:tmpl w:val="90FC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59D7397"/>
    <w:multiLevelType w:val="hybridMultilevel"/>
    <w:tmpl w:val="892CDAE8"/>
    <w:lvl w:ilvl="0" w:tplc="52CE2E38">
      <w:start w:val="1"/>
      <w:numFmt w:val="decimal"/>
      <w:lvlText w:val="%1."/>
      <w:lvlJc w:val="left"/>
      <w:pPr>
        <w:ind w:left="1132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>
    <w:nsid w:val="386E04F8"/>
    <w:multiLevelType w:val="hybridMultilevel"/>
    <w:tmpl w:val="A4747268"/>
    <w:lvl w:ilvl="0" w:tplc="78C8EFAE">
      <w:start w:val="1"/>
      <w:numFmt w:val="decimal"/>
      <w:lvlText w:val="Q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CB1581"/>
    <w:multiLevelType w:val="singleLevel"/>
    <w:tmpl w:val="57D631FE"/>
    <w:lvl w:ilvl="0">
      <w:start w:val="1"/>
      <w:numFmt w:val="bullet"/>
      <w:pStyle w:val="Not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980918"/>
    <w:multiLevelType w:val="hybridMultilevel"/>
    <w:tmpl w:val="1650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D5B74"/>
    <w:multiLevelType w:val="hybridMultilevel"/>
    <w:tmpl w:val="5D8C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9026E"/>
    <w:multiLevelType w:val="singleLevel"/>
    <w:tmpl w:val="EC18ECD8"/>
    <w:lvl w:ilvl="0">
      <w:start w:val="1"/>
      <w:numFmt w:val="decimal"/>
      <w:pStyle w:val="SidebarListNumber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1B73315"/>
    <w:multiLevelType w:val="singleLevel"/>
    <w:tmpl w:val="CC8A5F84"/>
    <w:lvl w:ilvl="0">
      <w:start w:val="1"/>
      <w:numFmt w:val="bullet"/>
      <w:pStyle w:val="NoteWarning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E050C5"/>
    <w:multiLevelType w:val="hybridMultilevel"/>
    <w:tmpl w:val="94C496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524A72"/>
    <w:multiLevelType w:val="singleLevel"/>
    <w:tmpl w:val="FEA6CCFC"/>
    <w:lvl w:ilvl="0">
      <w:start w:val="1"/>
      <w:numFmt w:val="decimal"/>
      <w:pStyle w:val="CodeNum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>
    <w:nsid w:val="57202EE4"/>
    <w:multiLevelType w:val="hybridMultilevel"/>
    <w:tmpl w:val="9D52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A4A15"/>
    <w:multiLevelType w:val="hybridMultilevel"/>
    <w:tmpl w:val="7DC4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27B33"/>
    <w:multiLevelType w:val="hybridMultilevel"/>
    <w:tmpl w:val="4334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661D82"/>
    <w:multiLevelType w:val="hybridMultilevel"/>
    <w:tmpl w:val="98DC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F2D3B"/>
    <w:multiLevelType w:val="hybridMultilevel"/>
    <w:tmpl w:val="DF44EBC6"/>
    <w:lvl w:ilvl="0" w:tplc="96468FC0">
      <w:start w:val="1"/>
      <w:numFmt w:val="bullet"/>
      <w:lvlText w:val="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1F03EF"/>
    <w:multiLevelType w:val="hybridMultilevel"/>
    <w:tmpl w:val="2BF6D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C1664D"/>
    <w:multiLevelType w:val="hybridMultilevel"/>
    <w:tmpl w:val="F3FEF6F8"/>
    <w:lvl w:ilvl="0" w:tplc="1670217C">
      <w:start w:val="9"/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53A69"/>
    <w:multiLevelType w:val="hybridMultilevel"/>
    <w:tmpl w:val="19401C3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EAA4E4E"/>
    <w:multiLevelType w:val="hybridMultilevel"/>
    <w:tmpl w:val="B95479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4AF3796"/>
    <w:multiLevelType w:val="hybridMultilevel"/>
    <w:tmpl w:val="63BC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70162"/>
    <w:multiLevelType w:val="hybridMultilevel"/>
    <w:tmpl w:val="5AA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24DBD"/>
    <w:multiLevelType w:val="hybridMultilevel"/>
    <w:tmpl w:val="321E1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43308"/>
    <w:multiLevelType w:val="hybridMultilevel"/>
    <w:tmpl w:val="D232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9"/>
  </w:num>
  <w:num w:numId="4">
    <w:abstractNumId w:val="24"/>
  </w:num>
  <w:num w:numId="5">
    <w:abstractNumId w:val="17"/>
  </w:num>
  <w:num w:numId="6">
    <w:abstractNumId w:val="12"/>
  </w:num>
  <w:num w:numId="7">
    <w:abstractNumId w:val="38"/>
  </w:num>
  <w:num w:numId="8">
    <w:abstractNumId w:val="8"/>
  </w:num>
  <w:num w:numId="9">
    <w:abstractNumId w:val="28"/>
  </w:num>
  <w:num w:numId="10">
    <w:abstractNumId w:val="41"/>
  </w:num>
  <w:num w:numId="11">
    <w:abstractNumId w:val="35"/>
  </w:num>
  <w:num w:numId="12">
    <w:abstractNumId w:val="16"/>
  </w:num>
  <w:num w:numId="13">
    <w:abstractNumId w:val="20"/>
  </w:num>
  <w:num w:numId="14">
    <w:abstractNumId w:val="6"/>
  </w:num>
  <w:num w:numId="15">
    <w:abstractNumId w:val="5"/>
  </w:num>
  <w:num w:numId="16">
    <w:abstractNumId w:val="25"/>
  </w:num>
  <w:num w:numId="17">
    <w:abstractNumId w:val="18"/>
  </w:num>
  <w:num w:numId="18">
    <w:abstractNumId w:val="40"/>
  </w:num>
  <w:num w:numId="19">
    <w:abstractNumId w:val="10"/>
  </w:num>
  <w:num w:numId="20">
    <w:abstractNumId w:val="4"/>
  </w:num>
  <w:num w:numId="21">
    <w:abstractNumId w:val="1"/>
  </w:num>
  <w:num w:numId="22">
    <w:abstractNumId w:val="29"/>
  </w:num>
  <w:num w:numId="23">
    <w:abstractNumId w:val="23"/>
  </w:num>
  <w:num w:numId="24">
    <w:abstractNumId w:val="3"/>
  </w:num>
  <w:num w:numId="25">
    <w:abstractNumId w:val="27"/>
  </w:num>
  <w:num w:numId="26">
    <w:abstractNumId w:val="2"/>
  </w:num>
  <w:num w:numId="27">
    <w:abstractNumId w:val="0"/>
    <w:lvlOverride w:ilvl="0">
      <w:lvl w:ilvl="0">
        <w:start w:val="1"/>
        <w:numFmt w:val="bullet"/>
        <w:pStyle w:val="RefPurpose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19"/>
  </w:num>
  <w:num w:numId="29">
    <w:abstractNumId w:val="26"/>
  </w:num>
  <w:num w:numId="30">
    <w:abstractNumId w:val="22"/>
  </w:num>
  <w:num w:numId="31">
    <w:abstractNumId w:val="9"/>
  </w:num>
  <w:num w:numId="32">
    <w:abstractNumId w:val="34"/>
  </w:num>
  <w:num w:numId="33">
    <w:abstractNumId w:val="42"/>
  </w:num>
  <w:num w:numId="34">
    <w:abstractNumId w:val="33"/>
  </w:num>
  <w:num w:numId="35">
    <w:abstractNumId w:val="31"/>
  </w:num>
  <w:num w:numId="36">
    <w:abstractNumId w:val="11"/>
  </w:num>
  <w:num w:numId="37">
    <w:abstractNumId w:val="15"/>
  </w:num>
  <w:num w:numId="38">
    <w:abstractNumId w:val="21"/>
  </w:num>
  <w:num w:numId="39">
    <w:abstractNumId w:val="36"/>
  </w:num>
  <w:num w:numId="40">
    <w:abstractNumId w:val="37"/>
  </w:num>
  <w:num w:numId="41">
    <w:abstractNumId w:val="7"/>
  </w:num>
  <w:num w:numId="42">
    <w:abstractNumId w:val="3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5D09"/>
    <w:rsid w:val="00314552"/>
    <w:rsid w:val="00476DB7"/>
    <w:rsid w:val="00795D0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09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aliases w:val="heading 1,HeadA,h1"/>
    <w:basedOn w:val="Normal"/>
    <w:link w:val="Heading1Char"/>
    <w:uiPriority w:val="9"/>
    <w:qFormat/>
    <w:rsid w:val="00795D09"/>
    <w:pPr>
      <w:keepNext/>
      <w:widowControl/>
      <w:spacing w:before="320" w:after="160" w:line="240" w:lineRule="atLeast"/>
      <w:jc w:val="both"/>
      <w:outlineLvl w:val="0"/>
    </w:pPr>
    <w:rPr>
      <w:rFonts w:ascii="Times" w:eastAsia="Times New Roman" w:hAnsi="Times"/>
      <w:b/>
      <w:color w:val="FF0000"/>
      <w:sz w:val="36"/>
      <w:szCs w:val="20"/>
    </w:rPr>
  </w:style>
  <w:style w:type="paragraph" w:styleId="Heading2">
    <w:name w:val="heading 2"/>
    <w:aliases w:val="heading 2,HeadB,h2"/>
    <w:basedOn w:val="Normal"/>
    <w:link w:val="Heading2Char"/>
    <w:qFormat/>
    <w:rsid w:val="00795D09"/>
    <w:pPr>
      <w:keepNext/>
      <w:widowControl/>
      <w:spacing w:before="240" w:after="120" w:line="240" w:lineRule="atLeast"/>
      <w:jc w:val="both"/>
      <w:outlineLvl w:val="1"/>
    </w:pPr>
    <w:rPr>
      <w:rFonts w:ascii="Times" w:eastAsia="Times New Roman" w:hAnsi="Times"/>
      <w:b/>
      <w:color w:val="FF0000"/>
      <w:sz w:val="28"/>
      <w:szCs w:val="20"/>
    </w:rPr>
  </w:style>
  <w:style w:type="paragraph" w:styleId="Heading3">
    <w:name w:val="heading 3"/>
    <w:aliases w:val="heading 3,HeadC,h3"/>
    <w:basedOn w:val="Normal"/>
    <w:link w:val="Heading3Char"/>
    <w:qFormat/>
    <w:rsid w:val="00795D09"/>
    <w:pPr>
      <w:keepNext/>
      <w:widowControl/>
      <w:spacing w:before="160" w:after="80" w:line="240" w:lineRule="atLeast"/>
      <w:jc w:val="both"/>
      <w:outlineLvl w:val="2"/>
    </w:pPr>
    <w:rPr>
      <w:rFonts w:ascii="Times" w:eastAsia="Times New Roman" w:hAnsi="Times"/>
      <w:b/>
      <w:color w:val="FF0000"/>
      <w:sz w:val="20"/>
      <w:szCs w:val="20"/>
    </w:rPr>
  </w:style>
  <w:style w:type="paragraph" w:styleId="Heading4">
    <w:name w:val="heading 4"/>
    <w:aliases w:val="heading 4,HeadD,h4"/>
    <w:basedOn w:val="Normal"/>
    <w:link w:val="Heading4Char"/>
    <w:qFormat/>
    <w:rsid w:val="00795D09"/>
    <w:pPr>
      <w:keepNext/>
      <w:widowControl/>
      <w:spacing w:before="120" w:after="60" w:line="240" w:lineRule="atLeast"/>
      <w:jc w:val="both"/>
      <w:outlineLvl w:val="3"/>
    </w:pPr>
    <w:rPr>
      <w:rFonts w:ascii="Times" w:eastAsia="Times New Roman" w:hAnsi="Times"/>
      <w:b/>
      <w:color w:val="FF0000"/>
      <w:sz w:val="20"/>
      <w:szCs w:val="20"/>
    </w:rPr>
  </w:style>
  <w:style w:type="paragraph" w:styleId="Heading5">
    <w:name w:val="heading 5"/>
    <w:aliases w:val="heading 5,RefName,NutTerm,r1"/>
    <w:basedOn w:val="Normal"/>
    <w:link w:val="Heading5Char"/>
    <w:qFormat/>
    <w:rsid w:val="00795D09"/>
    <w:pPr>
      <w:keepNext/>
      <w:widowControl/>
      <w:pBdr>
        <w:top w:val="single" w:sz="6" w:space="2" w:color="auto"/>
      </w:pBdr>
      <w:spacing w:before="60" w:after="60" w:line="240" w:lineRule="atLeast"/>
      <w:jc w:val="both"/>
      <w:outlineLvl w:val="4"/>
    </w:pPr>
    <w:rPr>
      <w:rFonts w:ascii="Times" w:eastAsia="Times New Roman" w:hAnsi="Times"/>
      <w:b/>
      <w:color w:val="FF00FF"/>
      <w:sz w:val="28"/>
      <w:szCs w:val="20"/>
    </w:rPr>
  </w:style>
  <w:style w:type="paragraph" w:styleId="Heading6">
    <w:name w:val="heading 6"/>
    <w:aliases w:val="heading 6,RefSectA,NutListTitle,r2"/>
    <w:basedOn w:val="Normal"/>
    <w:link w:val="Heading6Char"/>
    <w:qFormat/>
    <w:rsid w:val="00795D09"/>
    <w:pPr>
      <w:keepNext/>
      <w:widowControl/>
      <w:spacing w:before="60" w:after="60" w:line="240" w:lineRule="atLeast"/>
      <w:jc w:val="both"/>
      <w:outlineLvl w:val="5"/>
    </w:pPr>
    <w:rPr>
      <w:rFonts w:ascii="Times" w:eastAsia="Times New Roman" w:hAnsi="Times"/>
      <w:b/>
      <w:color w:val="FF00FF"/>
      <w:sz w:val="20"/>
      <w:szCs w:val="20"/>
    </w:rPr>
  </w:style>
  <w:style w:type="paragraph" w:styleId="Heading7">
    <w:name w:val="heading 7"/>
    <w:aliases w:val="heading 7,RefSectB,r3"/>
    <w:basedOn w:val="Normal"/>
    <w:link w:val="Heading7Char"/>
    <w:qFormat/>
    <w:rsid w:val="00795D09"/>
    <w:pPr>
      <w:keepNext/>
      <w:widowControl/>
      <w:spacing w:before="40" w:after="40" w:line="240" w:lineRule="atLeast"/>
      <w:ind w:left="360"/>
      <w:jc w:val="both"/>
      <w:outlineLvl w:val="6"/>
    </w:pPr>
    <w:rPr>
      <w:rFonts w:ascii="Times" w:eastAsia="Times New Roman" w:hAnsi="Times"/>
      <w:b/>
      <w:color w:val="FF00FF"/>
      <w:sz w:val="20"/>
      <w:szCs w:val="20"/>
    </w:rPr>
  </w:style>
  <w:style w:type="paragraph" w:styleId="Heading8">
    <w:name w:val="heading 8"/>
    <w:aliases w:val="heading 8,RefSectC,r4"/>
    <w:basedOn w:val="Normal"/>
    <w:link w:val="Heading8Char"/>
    <w:qFormat/>
    <w:rsid w:val="00795D09"/>
    <w:pPr>
      <w:widowControl/>
      <w:spacing w:before="40" w:after="40" w:line="240" w:lineRule="atLeast"/>
      <w:ind w:left="720"/>
      <w:jc w:val="both"/>
      <w:outlineLvl w:val="7"/>
    </w:pPr>
    <w:rPr>
      <w:rFonts w:ascii="Helvetica" w:eastAsia="Times New Roman" w:hAnsi="Helvetica"/>
      <w:b/>
      <w:color w:val="FF00FF"/>
      <w:sz w:val="18"/>
      <w:szCs w:val="20"/>
    </w:rPr>
  </w:style>
  <w:style w:type="paragraph" w:styleId="Heading9">
    <w:name w:val="heading 9"/>
    <w:aliases w:val="heading 9,RefSectD,r5"/>
    <w:basedOn w:val="Normal"/>
    <w:link w:val="Heading9Char"/>
    <w:qFormat/>
    <w:rsid w:val="00795D09"/>
    <w:pPr>
      <w:widowControl/>
      <w:spacing w:before="40" w:after="40" w:line="240" w:lineRule="atLeast"/>
      <w:ind w:left="1080"/>
      <w:jc w:val="both"/>
      <w:outlineLvl w:val="8"/>
    </w:pPr>
    <w:rPr>
      <w:rFonts w:ascii="Helvetica" w:eastAsia="Times New Roman" w:hAnsi="Helvetica"/>
      <w:b/>
      <w:color w:val="FF00FF"/>
      <w:sz w:val="1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eading 1 Char,HeadA Char,h1 Char"/>
    <w:basedOn w:val="DefaultParagraphFont"/>
    <w:link w:val="Heading1"/>
    <w:uiPriority w:val="9"/>
    <w:rsid w:val="00795D09"/>
    <w:rPr>
      <w:rFonts w:ascii="Times" w:eastAsia="Times New Roman" w:hAnsi="Times" w:cs="Times New Roman"/>
      <w:b/>
      <w:color w:val="FF0000"/>
      <w:sz w:val="36"/>
      <w:szCs w:val="20"/>
    </w:rPr>
  </w:style>
  <w:style w:type="character" w:customStyle="1" w:styleId="Heading2Char">
    <w:name w:val="Heading 2 Char"/>
    <w:aliases w:val="heading 2 Char,HeadB Char,h2 Char"/>
    <w:basedOn w:val="DefaultParagraphFont"/>
    <w:link w:val="Heading2"/>
    <w:rsid w:val="00795D09"/>
    <w:rPr>
      <w:rFonts w:ascii="Times" w:eastAsia="Times New Roman" w:hAnsi="Times" w:cs="Times New Roman"/>
      <w:b/>
      <w:color w:val="FF0000"/>
      <w:sz w:val="28"/>
      <w:szCs w:val="20"/>
    </w:rPr>
  </w:style>
  <w:style w:type="character" w:customStyle="1" w:styleId="Heading3Char">
    <w:name w:val="Heading 3 Char"/>
    <w:aliases w:val="heading 3 Char,HeadC Char,h3 Char"/>
    <w:basedOn w:val="DefaultParagraphFont"/>
    <w:link w:val="Heading3"/>
    <w:rsid w:val="00795D09"/>
    <w:rPr>
      <w:rFonts w:ascii="Times" w:eastAsia="Times New Roman" w:hAnsi="Times" w:cs="Times New Roman"/>
      <w:b/>
      <w:color w:val="FF0000"/>
      <w:sz w:val="20"/>
      <w:szCs w:val="20"/>
    </w:rPr>
  </w:style>
  <w:style w:type="character" w:customStyle="1" w:styleId="Heading4Char">
    <w:name w:val="Heading 4 Char"/>
    <w:aliases w:val="heading 4 Char,HeadD Char,h4 Char"/>
    <w:basedOn w:val="DefaultParagraphFont"/>
    <w:link w:val="Heading4"/>
    <w:rsid w:val="00795D09"/>
    <w:rPr>
      <w:rFonts w:ascii="Times" w:eastAsia="Times New Roman" w:hAnsi="Times" w:cs="Times New Roman"/>
      <w:b/>
      <w:color w:val="FF0000"/>
      <w:sz w:val="20"/>
      <w:szCs w:val="20"/>
    </w:rPr>
  </w:style>
  <w:style w:type="character" w:customStyle="1" w:styleId="Heading5Char">
    <w:name w:val="Heading 5 Char"/>
    <w:aliases w:val="heading 5 Char,RefName Char,NutTerm Char,r1 Char"/>
    <w:basedOn w:val="DefaultParagraphFont"/>
    <w:link w:val="Heading5"/>
    <w:rsid w:val="00795D09"/>
    <w:rPr>
      <w:rFonts w:ascii="Times" w:eastAsia="Times New Roman" w:hAnsi="Times" w:cs="Times New Roman"/>
      <w:b/>
      <w:color w:val="FF00FF"/>
      <w:sz w:val="28"/>
      <w:szCs w:val="20"/>
    </w:rPr>
  </w:style>
  <w:style w:type="character" w:customStyle="1" w:styleId="Heading6Char">
    <w:name w:val="Heading 6 Char"/>
    <w:aliases w:val="heading 6 Char,RefSectA Char,NutListTitle Char,r2 Char"/>
    <w:basedOn w:val="DefaultParagraphFont"/>
    <w:link w:val="Heading6"/>
    <w:rsid w:val="00795D09"/>
    <w:rPr>
      <w:rFonts w:ascii="Times" w:eastAsia="Times New Roman" w:hAnsi="Times" w:cs="Times New Roman"/>
      <w:b/>
      <w:color w:val="FF00FF"/>
      <w:sz w:val="20"/>
      <w:szCs w:val="20"/>
    </w:rPr>
  </w:style>
  <w:style w:type="character" w:customStyle="1" w:styleId="Heading7Char">
    <w:name w:val="Heading 7 Char"/>
    <w:aliases w:val="heading 7 Char,RefSectB Char,r3 Char"/>
    <w:basedOn w:val="DefaultParagraphFont"/>
    <w:link w:val="Heading7"/>
    <w:rsid w:val="00795D09"/>
    <w:rPr>
      <w:rFonts w:ascii="Times" w:eastAsia="Times New Roman" w:hAnsi="Times" w:cs="Times New Roman"/>
      <w:b/>
      <w:color w:val="FF00FF"/>
      <w:sz w:val="20"/>
      <w:szCs w:val="20"/>
    </w:rPr>
  </w:style>
  <w:style w:type="character" w:customStyle="1" w:styleId="Heading8Char">
    <w:name w:val="Heading 8 Char"/>
    <w:aliases w:val="heading 8 Char,RefSectC Char,r4 Char"/>
    <w:basedOn w:val="DefaultParagraphFont"/>
    <w:link w:val="Heading8"/>
    <w:rsid w:val="00795D09"/>
    <w:rPr>
      <w:rFonts w:ascii="Helvetica" w:eastAsia="Times New Roman" w:hAnsi="Helvetica" w:cs="Times New Roman"/>
      <w:b/>
      <w:color w:val="FF00FF"/>
      <w:sz w:val="18"/>
      <w:szCs w:val="20"/>
    </w:rPr>
  </w:style>
  <w:style w:type="character" w:customStyle="1" w:styleId="Heading9Char">
    <w:name w:val="Heading 9 Char"/>
    <w:aliases w:val="heading 9 Char,RefSectD Char,r5 Char"/>
    <w:basedOn w:val="DefaultParagraphFont"/>
    <w:link w:val="Heading9"/>
    <w:rsid w:val="00795D09"/>
    <w:rPr>
      <w:rFonts w:ascii="Helvetica" w:eastAsia="Times New Roman" w:hAnsi="Helvetica" w:cs="Times New Roman"/>
      <w:b/>
      <w:color w:val="FF00FF"/>
      <w:sz w:val="18"/>
      <w:szCs w:val="20"/>
    </w:rPr>
  </w:style>
  <w:style w:type="paragraph" w:styleId="BalloonText">
    <w:name w:val="Balloon Text"/>
    <w:basedOn w:val="Normal"/>
    <w:link w:val="BalloonTextChar2"/>
    <w:unhideWhenUsed/>
    <w:rsid w:val="00795D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D09"/>
    <w:rPr>
      <w:rFonts w:ascii="Lucida Grande" w:eastAsia="Calibri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D0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5D0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95D09"/>
    <w:rPr>
      <w:rFonts w:ascii="Times New Roman" w:eastAsia="Calibri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795D09"/>
    <w:rPr>
      <w:rFonts w:ascii="Calibri" w:eastAsia="Times New Roman" w:hAnsi="Calibri" w:cs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2">
    <w:name w:val="Balloon Text Char2"/>
    <w:link w:val="BalloonText"/>
    <w:rsid w:val="00795D09"/>
    <w:rPr>
      <w:rFonts w:ascii="Tahoma" w:eastAsia="Calibri" w:hAnsi="Tahoma" w:cs="Times New Roman"/>
      <w:sz w:val="16"/>
      <w:szCs w:val="16"/>
    </w:rPr>
  </w:style>
  <w:style w:type="paragraph" w:styleId="List">
    <w:name w:val="List"/>
    <w:aliases w:val="(X1)"/>
    <w:basedOn w:val="Normal"/>
    <w:rsid w:val="00795D09"/>
    <w:pPr>
      <w:numPr>
        <w:numId w:val="1"/>
      </w:numPr>
      <w:tabs>
        <w:tab w:val="clear" w:pos="720"/>
      </w:tabs>
      <w:spacing w:after="100" w:afterAutospacing="1" w:line="240" w:lineRule="auto"/>
      <w:ind w:left="360"/>
    </w:pPr>
    <w:rPr>
      <w:rFonts w:ascii="Garamond" w:eastAsia="Times New Roman" w:hAnsi="Garamond"/>
    </w:rPr>
  </w:style>
  <w:style w:type="character" w:customStyle="1" w:styleId="A1">
    <w:name w:val="A1"/>
    <w:uiPriority w:val="99"/>
    <w:rsid w:val="00795D09"/>
    <w:rPr>
      <w:rFonts w:ascii="Times New Roman" w:hAnsi="Times New Roman" w:cs="Times"/>
      <w:color w:val="221E1F"/>
      <w:sz w:val="18"/>
      <w:szCs w:val="18"/>
    </w:rPr>
  </w:style>
  <w:style w:type="paragraph" w:customStyle="1" w:styleId="NoSpacing1">
    <w:name w:val="No Spacing1"/>
    <w:link w:val="NoSpacingChar"/>
    <w:uiPriority w:val="1"/>
    <w:qFormat/>
    <w:rsid w:val="00795D09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795D09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rsid w:val="00795D09"/>
    <w:rPr>
      <w:rFonts w:ascii="Times New Roman" w:hAnsi="Times New Roman"/>
      <w:sz w:val="18"/>
    </w:rPr>
  </w:style>
  <w:style w:type="character" w:styleId="CommentReference">
    <w:name w:val="annotation reference"/>
    <w:uiPriority w:val="99"/>
    <w:unhideWhenUsed/>
    <w:rsid w:val="00795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D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9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D09"/>
    <w:rPr>
      <w:b/>
      <w:bCs/>
    </w:rPr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795D09"/>
    <w:pPr>
      <w:spacing w:before="240" w:after="120"/>
      <w:ind w:right="720"/>
      <w:jc w:val="both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basedOn w:val="DefaultParagraphFont"/>
    <w:link w:val="BodyText"/>
    <w:rsid w:val="00795D09"/>
    <w:rPr>
      <w:rFonts w:ascii="Calibri" w:eastAsia="Calibri" w:hAnsi="Calibri" w:cs="Times New Roman"/>
      <w:sz w:val="22"/>
      <w:szCs w:val="22"/>
    </w:rPr>
  </w:style>
  <w:style w:type="paragraph" w:customStyle="1" w:styleId="CSP-ChapterTitle">
    <w:name w:val="CSP - Chapter Title"/>
    <w:basedOn w:val="Normal"/>
    <w:qFormat/>
    <w:rsid w:val="00795D09"/>
    <w:pPr>
      <w:spacing w:after="0" w:line="240" w:lineRule="auto"/>
      <w:jc w:val="center"/>
    </w:pPr>
    <w:rPr>
      <w:rFonts w:ascii="Times New Roman" w:hAnsi="Times New Roman"/>
      <w:iCs/>
      <w:caps/>
      <w:sz w:val="28"/>
      <w:szCs w:val="28"/>
    </w:rPr>
  </w:style>
  <w:style w:type="paragraph" w:customStyle="1" w:styleId="CSP-FrontMatterBodyText">
    <w:name w:val="CSP - Front Matter Body Text"/>
    <w:basedOn w:val="Normal"/>
    <w:qFormat/>
    <w:rsid w:val="00795D09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795D09"/>
    <w:pPr>
      <w:spacing w:after="0" w:line="240" w:lineRule="auto"/>
      <w:ind w:firstLine="288"/>
      <w:jc w:val="both"/>
    </w:pPr>
    <w:rPr>
      <w:rFonts w:ascii="Garamond" w:hAnsi="Garamond"/>
      <w:iCs/>
    </w:rPr>
  </w:style>
  <w:style w:type="paragraph" w:customStyle="1" w:styleId="CSP-ChapterBodyText-FirstParagraph">
    <w:name w:val="CSP - Chapter Body Text - First Paragraph"/>
    <w:basedOn w:val="CSP-ChapterBodyText"/>
    <w:qFormat/>
    <w:rsid w:val="00795D09"/>
    <w:pPr>
      <w:ind w:firstLine="0"/>
    </w:pPr>
  </w:style>
  <w:style w:type="character" w:customStyle="1" w:styleId="bodybold">
    <w:name w:val="bodybold"/>
    <w:basedOn w:val="DefaultParagraphFont"/>
    <w:rsid w:val="00795D09"/>
  </w:style>
  <w:style w:type="paragraph" w:styleId="FootnoteText">
    <w:name w:val="footnote text"/>
    <w:aliases w:val="fn"/>
    <w:basedOn w:val="Normal"/>
    <w:link w:val="FootnoteTextChar"/>
    <w:uiPriority w:val="99"/>
    <w:unhideWhenUsed/>
    <w:rsid w:val="00795D09"/>
    <w:pPr>
      <w:widowControl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rsid w:val="00795D0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5D09"/>
    <w:rPr>
      <w:vertAlign w:val="superscript"/>
    </w:rPr>
  </w:style>
  <w:style w:type="character" w:customStyle="1" w:styleId="st">
    <w:name w:val="st"/>
    <w:basedOn w:val="DefaultParagraphFont"/>
    <w:rsid w:val="00795D09"/>
  </w:style>
  <w:style w:type="paragraph" w:customStyle="1" w:styleId="SubtleEmphasis1">
    <w:name w:val="Subtle Emphasis1"/>
    <w:basedOn w:val="Normal"/>
    <w:uiPriority w:val="34"/>
    <w:qFormat/>
    <w:rsid w:val="00795D09"/>
    <w:pPr>
      <w:widowControl/>
      <w:ind w:left="720"/>
      <w:contextualSpacing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sid w:val="00795D09"/>
    <w:pPr>
      <w:widowControl/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5D0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795D09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795D09"/>
    <w:pPr>
      <w:widowControl/>
      <w:tabs>
        <w:tab w:val="decimal" w:pos="360"/>
      </w:tabs>
    </w:pPr>
    <w:rPr>
      <w:rFonts w:eastAsia="Times New Roman"/>
    </w:rPr>
  </w:style>
  <w:style w:type="table" w:customStyle="1" w:styleId="ColorfulGrid-Accent64">
    <w:name w:val="Colorful Grid - Accent 64"/>
    <w:basedOn w:val="TableNormal"/>
    <w:uiPriority w:val="69"/>
    <w:rsid w:val="00795D09"/>
    <w:rPr>
      <w:rFonts w:ascii="Times New Roman" w:eastAsia="Calibri" w:hAnsi="Times New Roman" w:cs="Times New Roman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Emphasis">
    <w:name w:val="Emphasis"/>
    <w:uiPriority w:val="20"/>
    <w:qFormat/>
    <w:rsid w:val="00795D09"/>
    <w:rPr>
      <w:i/>
    </w:rPr>
  </w:style>
  <w:style w:type="paragraph" w:customStyle="1" w:styleId="Default">
    <w:name w:val="Default"/>
    <w:rsid w:val="00795D09"/>
    <w:pPr>
      <w:widowControl w:val="0"/>
      <w:autoSpaceDE w:val="0"/>
      <w:autoSpaceDN w:val="0"/>
      <w:adjustRightInd w:val="0"/>
    </w:pPr>
    <w:rPr>
      <w:rFonts w:ascii="Code 2000" w:eastAsia="Calibri" w:hAnsi="Code 2000" w:cs="Code 2000"/>
      <w:color w:val="000000"/>
    </w:rPr>
  </w:style>
  <w:style w:type="character" w:styleId="Strong">
    <w:name w:val="Strong"/>
    <w:uiPriority w:val="22"/>
    <w:qFormat/>
    <w:rsid w:val="00795D09"/>
    <w:rPr>
      <w:b/>
    </w:rPr>
  </w:style>
  <w:style w:type="paragraph" w:customStyle="1" w:styleId="ColorfulGrid-Accent61">
    <w:name w:val="Colorful Grid - Accent 61"/>
    <w:hidden/>
    <w:rsid w:val="00795D09"/>
    <w:rPr>
      <w:rFonts w:ascii="Calibri" w:eastAsia="Calibri" w:hAnsi="Calibri" w:cs="Times New Roman"/>
      <w:sz w:val="22"/>
      <w:szCs w:val="22"/>
    </w:rPr>
  </w:style>
  <w:style w:type="paragraph" w:customStyle="1" w:styleId="ColorfulGrid-Accent62">
    <w:name w:val="Colorful Grid - Accent 62"/>
    <w:hidden/>
    <w:rsid w:val="00795D09"/>
    <w:rPr>
      <w:rFonts w:ascii="Calibri" w:eastAsia="Calibri" w:hAnsi="Calibri" w:cs="Times New Roman"/>
      <w:sz w:val="22"/>
      <w:szCs w:val="22"/>
    </w:rPr>
  </w:style>
  <w:style w:type="character" w:customStyle="1" w:styleId="huge">
    <w:name w:val="huge"/>
    <w:basedOn w:val="DefaultParagraphFont"/>
    <w:rsid w:val="00795D09"/>
  </w:style>
  <w:style w:type="character" w:customStyle="1" w:styleId="BalloonTextChar1">
    <w:name w:val="Balloon Text Char1"/>
    <w:rsid w:val="00795D09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uiPriority w:val="99"/>
    <w:rsid w:val="00795D09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795D09"/>
    <w:pPr>
      <w:widowControl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5D09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nhideWhenUsed/>
    <w:rsid w:val="00795D09"/>
    <w:rPr>
      <w:vertAlign w:val="superscript"/>
    </w:rPr>
  </w:style>
  <w:style w:type="paragraph" w:customStyle="1" w:styleId="SubtleEmphasis2">
    <w:name w:val="Subtle Emphasis2"/>
    <w:basedOn w:val="Normal"/>
    <w:uiPriority w:val="34"/>
    <w:qFormat/>
    <w:rsid w:val="00795D09"/>
    <w:pPr>
      <w:widowControl/>
      <w:ind w:left="720"/>
      <w:contextualSpacing/>
    </w:pPr>
    <w:rPr>
      <w:rFonts w:ascii="Times New Roman" w:hAnsi="Times New Roman"/>
      <w:sz w:val="24"/>
    </w:rPr>
  </w:style>
  <w:style w:type="paragraph" w:customStyle="1" w:styleId="ListBullet0">
    <w:name w:val="ListBullet"/>
    <w:aliases w:val="lb"/>
    <w:basedOn w:val="Normal"/>
    <w:rsid w:val="00795D09"/>
    <w:pPr>
      <w:widowControl/>
      <w:numPr>
        <w:numId w:val="12"/>
      </w:numPr>
      <w:spacing w:before="80" w:after="80" w:line="240" w:lineRule="atLeast"/>
      <w:jc w:val="both"/>
    </w:pPr>
    <w:rPr>
      <w:rFonts w:ascii="Times" w:eastAsia="Times New Roman" w:hAnsi="Times"/>
      <w:color w:val="800000"/>
      <w:sz w:val="20"/>
      <w:szCs w:val="20"/>
    </w:rPr>
  </w:style>
  <w:style w:type="paragraph" w:customStyle="1" w:styleId="ListNumber">
    <w:name w:val="&gt;ListNumber"/>
    <w:aliases w:val="&gt;ln"/>
    <w:basedOn w:val="Normal"/>
    <w:rsid w:val="00795D09"/>
    <w:pPr>
      <w:widowControl/>
      <w:tabs>
        <w:tab w:val="num" w:pos="720"/>
      </w:tabs>
      <w:spacing w:before="80" w:after="80" w:line="240" w:lineRule="auto"/>
      <w:ind w:left="720" w:hanging="720"/>
      <w:jc w:val="both"/>
    </w:pPr>
    <w:rPr>
      <w:rFonts w:ascii="Times" w:eastAsia="Times New Roman" w:hAnsi="Times"/>
      <w:snapToGrid w:val="0"/>
      <w:color w:val="000080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795D09"/>
    <w:rPr>
      <w:rFonts w:ascii="Calibri" w:eastAsia="Times New Roman" w:hAnsi="Calibri" w:cs="Times New Roman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Bullet">
    <w:name w:val="&gt;ListBullet"/>
    <w:aliases w:val="&gt;lb"/>
    <w:basedOn w:val="Normal"/>
    <w:rsid w:val="00795D09"/>
    <w:pPr>
      <w:widowControl/>
      <w:numPr>
        <w:numId w:val="21"/>
      </w:numPr>
      <w:tabs>
        <w:tab w:val="clear" w:pos="360"/>
      </w:tabs>
      <w:spacing w:before="80" w:after="80" w:line="240" w:lineRule="atLeast"/>
      <w:ind w:left="720"/>
      <w:jc w:val="both"/>
    </w:pPr>
    <w:rPr>
      <w:rFonts w:ascii="Times" w:eastAsia="Times New Roman" w:hAnsi="Times"/>
      <w:color w:val="800000"/>
      <w:sz w:val="20"/>
      <w:szCs w:val="20"/>
    </w:rPr>
  </w:style>
  <w:style w:type="paragraph" w:customStyle="1" w:styleId="ListBullet1">
    <w:name w:val="ListBullet..."/>
    <w:aliases w:val="lbb"/>
    <w:basedOn w:val="Normal"/>
    <w:rsid w:val="00795D09"/>
    <w:pPr>
      <w:widowControl/>
      <w:spacing w:before="80" w:after="80" w:line="240" w:lineRule="atLeast"/>
      <w:ind w:left="360"/>
      <w:jc w:val="both"/>
    </w:pPr>
    <w:rPr>
      <w:rFonts w:ascii="Times" w:eastAsia="Times New Roman" w:hAnsi="Times"/>
      <w:color w:val="800000"/>
      <w:sz w:val="20"/>
      <w:szCs w:val="20"/>
    </w:rPr>
  </w:style>
  <w:style w:type="paragraph" w:customStyle="1" w:styleId="ListBullet2">
    <w:name w:val="&gt;ListBullet..."/>
    <w:aliases w:val="&gt;lbb"/>
    <w:basedOn w:val="ListBullet1"/>
    <w:rsid w:val="00795D09"/>
    <w:pPr>
      <w:ind w:left="720"/>
    </w:pPr>
  </w:style>
  <w:style w:type="paragraph" w:customStyle="1" w:styleId="ListNumber0">
    <w:name w:val="ListNumber"/>
    <w:aliases w:val="ln"/>
    <w:basedOn w:val="ListBullet0"/>
    <w:rsid w:val="00795D09"/>
    <w:pPr>
      <w:tabs>
        <w:tab w:val="clear" w:pos="360"/>
      </w:tabs>
      <w:spacing w:line="240" w:lineRule="auto"/>
      <w:ind w:left="1800"/>
    </w:pPr>
    <w:rPr>
      <w:snapToGrid w:val="0"/>
      <w:color w:val="000080"/>
    </w:rPr>
  </w:style>
  <w:style w:type="paragraph" w:customStyle="1" w:styleId="ListNumber1">
    <w:name w:val="ListNumber..."/>
    <w:aliases w:val="lnn"/>
    <w:basedOn w:val="ListBullet1"/>
    <w:rsid w:val="00795D09"/>
    <w:rPr>
      <w:color w:val="000080"/>
    </w:rPr>
  </w:style>
  <w:style w:type="paragraph" w:customStyle="1" w:styleId="ListNumber2">
    <w:name w:val="&gt;ListNumber..."/>
    <w:aliases w:val="&gt;lnn"/>
    <w:basedOn w:val="ListNumber1"/>
    <w:rsid w:val="00795D09"/>
    <w:pPr>
      <w:ind w:left="720"/>
    </w:pPr>
  </w:style>
  <w:style w:type="paragraph" w:customStyle="1" w:styleId="ListVariable">
    <w:name w:val="ListVariable"/>
    <w:aliases w:val="lv"/>
    <w:basedOn w:val="Normal"/>
    <w:next w:val="Normal"/>
    <w:rsid w:val="00795D09"/>
    <w:pPr>
      <w:widowControl/>
      <w:spacing w:after="80" w:line="240" w:lineRule="atLeast"/>
      <w:ind w:left="360"/>
      <w:jc w:val="both"/>
    </w:pPr>
    <w:rPr>
      <w:rFonts w:ascii="Times" w:eastAsia="Times New Roman" w:hAnsi="Times"/>
      <w:color w:val="008000"/>
      <w:sz w:val="20"/>
      <w:szCs w:val="20"/>
    </w:rPr>
  </w:style>
  <w:style w:type="paragraph" w:customStyle="1" w:styleId="ListVariable0">
    <w:name w:val="&gt;ListVariable"/>
    <w:aliases w:val="&gt;lv"/>
    <w:basedOn w:val="ListVariable"/>
    <w:next w:val="Normal"/>
    <w:rsid w:val="00795D09"/>
    <w:pPr>
      <w:ind w:left="720"/>
    </w:pPr>
    <w:rPr>
      <w:color w:val="800080"/>
    </w:rPr>
  </w:style>
  <w:style w:type="paragraph" w:customStyle="1" w:styleId="ListVariableTerm">
    <w:name w:val="&gt;ListVariableTerm"/>
    <w:aliases w:val="&gt;lvt"/>
    <w:basedOn w:val="ListVariable0"/>
    <w:next w:val="ListVariable0"/>
    <w:rsid w:val="00795D09"/>
    <w:pPr>
      <w:spacing w:after="0"/>
      <w:ind w:left="360"/>
    </w:pPr>
  </w:style>
  <w:style w:type="character" w:customStyle="1" w:styleId="bold">
    <w:name w:val="bold"/>
    <w:aliases w:val="fb"/>
    <w:rsid w:val="00795D09"/>
    <w:rPr>
      <w:rFonts w:ascii="Times" w:hAnsi="Times"/>
      <w:b/>
      <w:noProof w:val="0"/>
      <w:color w:val="FF0000"/>
      <w:lang w:val="en-US"/>
    </w:rPr>
  </w:style>
  <w:style w:type="paragraph" w:customStyle="1" w:styleId="CellBody">
    <w:name w:val="CellBody"/>
    <w:aliases w:val="tb"/>
    <w:basedOn w:val="Normal"/>
    <w:rsid w:val="00795D09"/>
    <w:pPr>
      <w:keepLines/>
      <w:widowControl/>
      <w:spacing w:before="40" w:after="40" w:line="240" w:lineRule="atLeast"/>
    </w:pPr>
    <w:rPr>
      <w:rFonts w:ascii="Times" w:eastAsia="Times New Roman" w:hAnsi="Times"/>
      <w:color w:val="000080"/>
      <w:sz w:val="20"/>
      <w:szCs w:val="20"/>
    </w:rPr>
  </w:style>
  <w:style w:type="paragraph" w:customStyle="1" w:styleId="CellCode">
    <w:name w:val="CellCode"/>
    <w:aliases w:val="tc"/>
    <w:basedOn w:val="CellBody"/>
    <w:rsid w:val="00795D09"/>
    <w:pPr>
      <w:spacing w:line="240" w:lineRule="auto"/>
    </w:pPr>
    <w:rPr>
      <w:rFonts w:ascii="Courier" w:hAnsi="Courier"/>
      <w:sz w:val="18"/>
    </w:rPr>
  </w:style>
  <w:style w:type="paragraph" w:customStyle="1" w:styleId="CellHeading">
    <w:name w:val="CellHeading"/>
    <w:aliases w:val="th"/>
    <w:basedOn w:val="CellBody"/>
    <w:rsid w:val="00795D09"/>
    <w:rPr>
      <w:b/>
    </w:rPr>
  </w:style>
  <w:style w:type="paragraph" w:customStyle="1" w:styleId="CellSubhead">
    <w:name w:val="CellSubhead"/>
    <w:aliases w:val="ts"/>
    <w:basedOn w:val="CellHeading"/>
    <w:rsid w:val="00795D09"/>
  </w:style>
  <w:style w:type="paragraph" w:customStyle="1" w:styleId="ChapterTitle">
    <w:name w:val="ChapterTitle"/>
    <w:aliases w:val="ct"/>
    <w:basedOn w:val="Normal"/>
    <w:rsid w:val="00795D09"/>
    <w:pPr>
      <w:widowControl/>
      <w:spacing w:before="80" w:after="2160" w:line="240" w:lineRule="atLeast"/>
      <w:jc w:val="right"/>
      <w:outlineLvl w:val="0"/>
    </w:pPr>
    <w:rPr>
      <w:rFonts w:ascii="Times" w:eastAsia="Times New Roman" w:hAnsi="Times"/>
      <w:color w:val="FF0000"/>
      <w:sz w:val="48"/>
      <w:szCs w:val="20"/>
    </w:rPr>
  </w:style>
  <w:style w:type="paragraph" w:customStyle="1" w:styleId="ChapterLabel">
    <w:name w:val="ChapterLabel"/>
    <w:aliases w:val="cl"/>
    <w:basedOn w:val="ChapterTitle"/>
    <w:rsid w:val="00795D09"/>
    <w:pPr>
      <w:pageBreakBefore/>
      <w:spacing w:after="480"/>
    </w:pPr>
    <w:rPr>
      <w:b/>
      <w:sz w:val="96"/>
    </w:rPr>
  </w:style>
  <w:style w:type="paragraph" w:customStyle="1" w:styleId="Code">
    <w:name w:val="Code"/>
    <w:aliases w:val="x"/>
    <w:basedOn w:val="Normal"/>
    <w:rsid w:val="00795D09"/>
    <w:pPr>
      <w:widowControl/>
      <w:pBdr>
        <w:left w:val="single" w:sz="6" w:space="2" w:color="auto"/>
      </w:pBdr>
      <w:tabs>
        <w:tab w:val="bar" w:pos="8460"/>
      </w:tabs>
      <w:spacing w:after="0" w:line="240" w:lineRule="auto"/>
      <w:ind w:left="360" w:right="-1354"/>
    </w:pPr>
    <w:rPr>
      <w:rFonts w:ascii="Courier New" w:eastAsia="Times New Roman" w:hAnsi="Courier New"/>
      <w:color w:val="008000"/>
      <w:spacing w:val="-10"/>
      <w:sz w:val="18"/>
      <w:szCs w:val="20"/>
    </w:rPr>
  </w:style>
  <w:style w:type="paragraph" w:customStyle="1" w:styleId="CodeEmphasis">
    <w:name w:val="CodeEmphasis"/>
    <w:aliases w:val="xe"/>
    <w:basedOn w:val="Code"/>
    <w:rsid w:val="00795D09"/>
    <w:rPr>
      <w:b/>
    </w:rPr>
  </w:style>
  <w:style w:type="paragraph" w:customStyle="1" w:styleId="CodeNum">
    <w:name w:val="CodeNum"/>
    <w:basedOn w:val="Code"/>
    <w:rsid w:val="00795D09"/>
    <w:pPr>
      <w:numPr>
        <w:numId w:val="22"/>
      </w:numPr>
      <w:spacing w:line="200" w:lineRule="exact"/>
    </w:pPr>
  </w:style>
  <w:style w:type="paragraph" w:customStyle="1" w:styleId="Comment">
    <w:name w:val="Comment"/>
    <w:aliases w:val="z"/>
    <w:basedOn w:val="Normal"/>
    <w:rsid w:val="00795D09"/>
    <w:pPr>
      <w:widowControl/>
      <w:spacing w:before="80" w:after="80" w:line="240" w:lineRule="atLeast"/>
      <w:jc w:val="both"/>
    </w:pPr>
    <w:rPr>
      <w:rFonts w:ascii="Times" w:eastAsia="Times New Roman" w:hAnsi="Times"/>
      <w:color w:val="0000FF"/>
      <w:sz w:val="20"/>
      <w:szCs w:val="20"/>
      <w:u w:val="single"/>
    </w:rPr>
  </w:style>
  <w:style w:type="character" w:customStyle="1" w:styleId="DocumentMapChar">
    <w:name w:val="Document Map Char"/>
    <w:link w:val="DocumentMap"/>
    <w:rsid w:val="00795D09"/>
    <w:rPr>
      <w:rFonts w:ascii="Geneva" w:eastAsia="Times New Roman" w:hAnsi="Geneva"/>
      <w:color w:val="000000"/>
      <w:shd w:val="clear" w:color="auto" w:fill="000080"/>
    </w:rPr>
  </w:style>
  <w:style w:type="paragraph" w:styleId="DocumentMap">
    <w:name w:val="Document Map"/>
    <w:basedOn w:val="Normal"/>
    <w:link w:val="DocumentMapChar"/>
    <w:rsid w:val="00795D09"/>
    <w:pPr>
      <w:widowControl/>
      <w:shd w:val="clear" w:color="auto" w:fill="000080"/>
      <w:spacing w:before="120" w:after="120" w:line="240" w:lineRule="atLeast"/>
      <w:jc w:val="both"/>
    </w:pPr>
    <w:rPr>
      <w:rFonts w:ascii="Geneva" w:eastAsia="Times New Roman" w:hAnsi="Geneva" w:cstheme="minorBidi"/>
      <w:color w:val="000000"/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rsid w:val="00795D09"/>
    <w:rPr>
      <w:rFonts w:ascii="Lucida Grande" w:eastAsia="Calibri" w:hAnsi="Lucida Grande" w:cs="Times New Roman"/>
    </w:rPr>
  </w:style>
  <w:style w:type="character" w:customStyle="1" w:styleId="Emphasis1">
    <w:name w:val="Emphasis1"/>
    <w:aliases w:val="fi"/>
    <w:rsid w:val="00795D09"/>
    <w:rPr>
      <w:rFonts w:ascii="Times" w:hAnsi="Times"/>
      <w:i/>
      <w:noProof w:val="0"/>
      <w:color w:val="FF0000"/>
      <w:lang w:val="en-US"/>
    </w:rPr>
  </w:style>
  <w:style w:type="paragraph" w:customStyle="1" w:styleId="Epigraph">
    <w:name w:val="Epigraph"/>
    <w:aliases w:val="e"/>
    <w:basedOn w:val="Normal"/>
    <w:rsid w:val="00795D09"/>
    <w:pPr>
      <w:widowControl/>
      <w:spacing w:before="80" w:after="80" w:line="240" w:lineRule="atLeast"/>
      <w:jc w:val="right"/>
    </w:pPr>
    <w:rPr>
      <w:rFonts w:ascii="Times" w:eastAsia="Times New Roman" w:hAnsi="Times"/>
      <w:i/>
      <w:color w:val="000000"/>
      <w:sz w:val="20"/>
      <w:szCs w:val="20"/>
    </w:rPr>
  </w:style>
  <w:style w:type="paragraph" w:customStyle="1" w:styleId="EpigraphAuthor">
    <w:name w:val="EpigraphAuthor"/>
    <w:aliases w:val="ea"/>
    <w:basedOn w:val="Epigraph"/>
    <w:rsid w:val="00795D09"/>
    <w:rPr>
      <w:i w:val="0"/>
    </w:rPr>
  </w:style>
  <w:style w:type="paragraph" w:customStyle="1" w:styleId="EpigraphCitation">
    <w:name w:val="EpigraphCitation"/>
    <w:aliases w:val="ec"/>
    <w:basedOn w:val="Epigraph"/>
    <w:rsid w:val="00795D09"/>
    <w:pPr>
      <w:spacing w:after="480"/>
    </w:pPr>
  </w:style>
  <w:style w:type="paragraph" w:customStyle="1" w:styleId="ExampleTitle">
    <w:name w:val="ExampleTitle"/>
    <w:aliases w:val="xt"/>
    <w:basedOn w:val="Normal"/>
    <w:next w:val="Code"/>
    <w:rsid w:val="00795D09"/>
    <w:pPr>
      <w:widowControl/>
      <w:pBdr>
        <w:left w:val="single" w:sz="6" w:space="2" w:color="auto"/>
      </w:pBdr>
      <w:spacing w:before="80" w:after="80" w:line="240" w:lineRule="atLeast"/>
      <w:ind w:left="360" w:right="-288"/>
      <w:jc w:val="center"/>
    </w:pPr>
    <w:rPr>
      <w:rFonts w:ascii="Times" w:eastAsia="Times New Roman" w:hAnsi="Times"/>
      <w:i/>
      <w:color w:val="008000"/>
      <w:sz w:val="20"/>
      <w:szCs w:val="20"/>
    </w:rPr>
  </w:style>
  <w:style w:type="paragraph" w:customStyle="1" w:styleId="FigureHolder">
    <w:name w:val="FigureHolder"/>
    <w:aliases w:val="gh"/>
    <w:basedOn w:val="Normal"/>
    <w:rsid w:val="00795D09"/>
    <w:pPr>
      <w:widowControl/>
      <w:spacing w:before="120" w:after="0" w:line="240" w:lineRule="atLeast"/>
      <w:jc w:val="center"/>
    </w:pPr>
    <w:rPr>
      <w:rFonts w:ascii="Times" w:eastAsia="Times New Roman" w:hAnsi="Times"/>
      <w:color w:val="800000"/>
      <w:sz w:val="20"/>
      <w:szCs w:val="20"/>
    </w:rPr>
  </w:style>
  <w:style w:type="paragraph" w:customStyle="1" w:styleId="FigureTitle">
    <w:name w:val="FigureTitle"/>
    <w:aliases w:val="gt"/>
    <w:basedOn w:val="Normal"/>
    <w:rsid w:val="00795D09"/>
    <w:pPr>
      <w:widowControl/>
      <w:spacing w:before="80" w:after="80" w:line="240" w:lineRule="atLeast"/>
      <w:ind w:left="720" w:right="720"/>
      <w:jc w:val="center"/>
    </w:pPr>
    <w:rPr>
      <w:rFonts w:ascii="Times" w:eastAsia="Times New Roman" w:hAnsi="Times"/>
      <w:i/>
      <w:color w:val="800000"/>
      <w:sz w:val="20"/>
      <w:szCs w:val="20"/>
    </w:rPr>
  </w:style>
  <w:style w:type="paragraph" w:customStyle="1" w:styleId="ListSimple">
    <w:name w:val="ListSimple"/>
    <w:aliases w:val="ls"/>
    <w:basedOn w:val="Normal"/>
    <w:rsid w:val="00795D09"/>
    <w:pPr>
      <w:widowControl/>
      <w:spacing w:after="0" w:line="240" w:lineRule="atLeast"/>
      <w:ind w:left="360"/>
    </w:pPr>
    <w:rPr>
      <w:rFonts w:ascii="Times" w:eastAsia="Times New Roman" w:hAnsi="Times"/>
      <w:color w:val="0000FF"/>
      <w:sz w:val="20"/>
      <w:szCs w:val="20"/>
    </w:rPr>
  </w:style>
  <w:style w:type="paragraph" w:customStyle="1" w:styleId="ListVariableTerm0">
    <w:name w:val="ListVariableTerm"/>
    <w:aliases w:val="lvt"/>
    <w:basedOn w:val="ListVariable"/>
    <w:next w:val="ListVariable"/>
    <w:rsid w:val="00795D09"/>
    <w:pPr>
      <w:keepNext/>
      <w:spacing w:after="0"/>
      <w:ind w:left="0"/>
    </w:pPr>
  </w:style>
  <w:style w:type="character" w:customStyle="1" w:styleId="literal">
    <w:name w:val="literal"/>
    <w:aliases w:val="fc"/>
    <w:rsid w:val="00795D09"/>
    <w:rPr>
      <w:rFonts w:ascii="Courier" w:hAnsi="Courier"/>
      <w:noProof/>
      <w:color w:val="FF0000"/>
    </w:rPr>
  </w:style>
  <w:style w:type="paragraph" w:customStyle="1" w:styleId="Note">
    <w:name w:val="Note"/>
    <w:aliases w:val="n"/>
    <w:basedOn w:val="Normal"/>
    <w:rsid w:val="00795D09"/>
    <w:pPr>
      <w:widowControl/>
      <w:pBdr>
        <w:top w:val="single" w:sz="6" w:space="2" w:color="auto"/>
        <w:bottom w:val="single" w:sz="6" w:space="2" w:color="auto"/>
      </w:pBdr>
      <w:spacing w:before="120" w:after="120" w:line="240" w:lineRule="atLeast"/>
      <w:ind w:left="720" w:right="720"/>
      <w:jc w:val="both"/>
    </w:pPr>
    <w:rPr>
      <w:rFonts w:ascii="Times" w:eastAsia="Times New Roman" w:hAnsi="Times"/>
      <w:color w:val="008080"/>
      <w:sz w:val="20"/>
      <w:szCs w:val="20"/>
    </w:rPr>
  </w:style>
  <w:style w:type="paragraph" w:customStyle="1" w:styleId="NoteCode">
    <w:name w:val="Note&gt;Code"/>
    <w:basedOn w:val="Note"/>
    <w:rsid w:val="00795D09"/>
    <w:pPr>
      <w:spacing w:before="0" w:after="0" w:line="200" w:lineRule="exact"/>
      <w:jc w:val="left"/>
    </w:pPr>
    <w:rPr>
      <w:rFonts w:ascii="Courier" w:hAnsi="Courier"/>
      <w:sz w:val="18"/>
    </w:rPr>
  </w:style>
  <w:style w:type="paragraph" w:customStyle="1" w:styleId="NoteListBullet">
    <w:name w:val="Note&gt;ListBullet"/>
    <w:basedOn w:val="Note"/>
    <w:rsid w:val="00795D09"/>
    <w:pPr>
      <w:numPr>
        <w:numId w:val="23"/>
      </w:numPr>
      <w:tabs>
        <w:tab w:val="clear" w:pos="360"/>
      </w:tabs>
      <w:spacing w:before="80" w:after="80"/>
      <w:ind w:left="1080"/>
    </w:pPr>
  </w:style>
  <w:style w:type="paragraph" w:customStyle="1" w:styleId="NoteListNumber">
    <w:name w:val="Note&gt;ListNumber"/>
    <w:basedOn w:val="NoteListBullet"/>
    <w:rsid w:val="00795D09"/>
    <w:pPr>
      <w:numPr>
        <w:numId w:val="24"/>
      </w:numPr>
      <w:tabs>
        <w:tab w:val="clear" w:pos="360"/>
      </w:tabs>
      <w:ind w:left="1080"/>
    </w:pPr>
  </w:style>
  <w:style w:type="paragraph" w:customStyle="1" w:styleId="NoteWarning">
    <w:name w:val="NoteWarning"/>
    <w:aliases w:val="nw"/>
    <w:basedOn w:val="Note"/>
    <w:rsid w:val="00795D09"/>
    <w:pPr>
      <w:pBdr>
        <w:top w:val="double" w:sz="6" w:space="2" w:color="auto"/>
        <w:bottom w:val="double" w:sz="6" w:space="2" w:color="auto"/>
      </w:pBdr>
    </w:pPr>
    <w:rPr>
      <w:color w:val="800080"/>
    </w:rPr>
  </w:style>
  <w:style w:type="paragraph" w:customStyle="1" w:styleId="NoteWarningCode">
    <w:name w:val="NoteWarning&gt;Code"/>
    <w:basedOn w:val="NoteWarning"/>
    <w:rsid w:val="00795D09"/>
    <w:pPr>
      <w:spacing w:before="0" w:after="0" w:line="200" w:lineRule="exact"/>
      <w:jc w:val="left"/>
    </w:pPr>
    <w:rPr>
      <w:rFonts w:ascii="Courier" w:hAnsi="Courier"/>
      <w:sz w:val="18"/>
    </w:rPr>
  </w:style>
  <w:style w:type="paragraph" w:customStyle="1" w:styleId="NoteWarningListBullet">
    <w:name w:val="NoteWarning&gt;ListBullet"/>
    <w:basedOn w:val="NoteWarning"/>
    <w:rsid w:val="00795D09"/>
    <w:pPr>
      <w:numPr>
        <w:numId w:val="25"/>
      </w:numPr>
      <w:tabs>
        <w:tab w:val="clear" w:pos="360"/>
      </w:tabs>
      <w:spacing w:before="80" w:after="80"/>
      <w:ind w:left="1080"/>
    </w:pPr>
  </w:style>
  <w:style w:type="paragraph" w:customStyle="1" w:styleId="NoteWarningListNumber">
    <w:name w:val="NoteWarning&gt;ListNumber"/>
    <w:basedOn w:val="NoteListBullet"/>
    <w:rsid w:val="00795D09"/>
    <w:pPr>
      <w:numPr>
        <w:numId w:val="26"/>
      </w:numPr>
      <w:pBdr>
        <w:top w:val="double" w:sz="6" w:space="2" w:color="auto"/>
        <w:bottom w:val="double" w:sz="6" w:space="2" w:color="auto"/>
      </w:pBdr>
      <w:tabs>
        <w:tab w:val="clear" w:pos="360"/>
      </w:tabs>
      <w:ind w:left="1080"/>
    </w:pPr>
    <w:rPr>
      <w:color w:val="800080"/>
    </w:rPr>
  </w:style>
  <w:style w:type="character" w:customStyle="1" w:styleId="onlineitem">
    <w:name w:val="online item"/>
    <w:aliases w:val="fiy"/>
    <w:rsid w:val="00795D09"/>
    <w:rPr>
      <w:rFonts w:ascii="Times" w:hAnsi="Times"/>
      <w:i/>
      <w:noProof/>
      <w:color w:val="FF0000"/>
    </w:rPr>
  </w:style>
  <w:style w:type="paragraph" w:customStyle="1" w:styleId="Quote1">
    <w:name w:val="Quote1"/>
    <w:aliases w:val="q"/>
    <w:basedOn w:val="Normal"/>
    <w:rsid w:val="00795D09"/>
    <w:pPr>
      <w:widowControl/>
      <w:spacing w:before="80" w:after="80" w:line="240" w:lineRule="auto"/>
      <w:ind w:left="360" w:right="360"/>
      <w:jc w:val="both"/>
    </w:pPr>
    <w:rPr>
      <w:rFonts w:ascii="Times" w:eastAsia="Times New Roman" w:hAnsi="Times"/>
      <w:color w:val="008080"/>
      <w:sz w:val="18"/>
      <w:szCs w:val="20"/>
    </w:rPr>
  </w:style>
  <w:style w:type="paragraph" w:customStyle="1" w:styleId="RefSynopsis">
    <w:name w:val="RefSynopsis"/>
    <w:aliases w:val="NutSynopsis,rs"/>
    <w:basedOn w:val="Normal"/>
    <w:rsid w:val="00795D09"/>
    <w:pPr>
      <w:widowControl/>
      <w:spacing w:before="80" w:after="80" w:line="240" w:lineRule="atLeast"/>
      <w:jc w:val="both"/>
    </w:pPr>
    <w:rPr>
      <w:rFonts w:ascii="Times" w:eastAsia="Times New Roman" w:hAnsi="Times"/>
      <w:color w:val="FF00FF"/>
      <w:sz w:val="20"/>
      <w:szCs w:val="20"/>
    </w:rPr>
  </w:style>
  <w:style w:type="paragraph" w:customStyle="1" w:styleId="RefPurpose">
    <w:name w:val="RefPurpose"/>
    <w:aliases w:val="rp"/>
    <w:basedOn w:val="RefSynopsis"/>
    <w:rsid w:val="00795D09"/>
    <w:pPr>
      <w:numPr>
        <w:numId w:val="27"/>
      </w:numPr>
      <w:tabs>
        <w:tab w:val="left" w:pos="360"/>
      </w:tabs>
      <w:spacing w:before="0" w:after="0" w:line="200" w:lineRule="exact"/>
      <w:jc w:val="left"/>
    </w:pPr>
  </w:style>
  <w:style w:type="character" w:customStyle="1" w:styleId="replaceable">
    <w:name w:val="replaceable"/>
    <w:aliases w:val="fci"/>
    <w:rsid w:val="00795D09"/>
    <w:rPr>
      <w:rFonts w:ascii="Courier" w:hAnsi="Courier"/>
      <w:i/>
      <w:noProof/>
      <w:color w:val="FF0000"/>
    </w:rPr>
  </w:style>
  <w:style w:type="paragraph" w:customStyle="1" w:styleId="SidebarBody">
    <w:name w:val="SidebarBody"/>
    <w:aliases w:val="yb"/>
    <w:basedOn w:val="Normal"/>
    <w:rsid w:val="00795D09"/>
    <w:pPr>
      <w:keepLines/>
      <w:framePr w:hSpace="187" w:vSpace="187" w:wrap="notBeside" w:vAnchor="text" w:hAnchor="text" w:y="1"/>
      <w:widowControl/>
      <w:pBdr>
        <w:top w:val="single" w:sz="6" w:space="18" w:color="auto" w:shadow="1"/>
        <w:left w:val="single" w:sz="6" w:space="18" w:color="auto" w:shadow="1"/>
        <w:bottom w:val="single" w:sz="6" w:space="18" w:color="auto" w:shadow="1"/>
        <w:right w:val="single" w:sz="6" w:space="18" w:color="auto" w:shadow="1"/>
      </w:pBdr>
      <w:spacing w:before="80" w:after="80" w:line="240" w:lineRule="atLeast"/>
      <w:ind w:left="360" w:right="360"/>
      <w:jc w:val="both"/>
    </w:pPr>
    <w:rPr>
      <w:rFonts w:ascii="Times" w:eastAsia="Times New Roman" w:hAnsi="Times"/>
      <w:color w:val="008080"/>
      <w:sz w:val="20"/>
      <w:szCs w:val="20"/>
    </w:rPr>
  </w:style>
  <w:style w:type="paragraph" w:customStyle="1" w:styleId="SidebarCode">
    <w:name w:val="SidebarCode"/>
    <w:aliases w:val="yc"/>
    <w:basedOn w:val="SidebarBody"/>
    <w:rsid w:val="00795D09"/>
    <w:pPr>
      <w:framePr w:wrap="notBeside"/>
      <w:spacing w:before="0" w:after="0" w:line="200" w:lineRule="exact"/>
    </w:pPr>
    <w:rPr>
      <w:rFonts w:ascii="Courier" w:hAnsi="Courier"/>
      <w:sz w:val="18"/>
    </w:rPr>
  </w:style>
  <w:style w:type="paragraph" w:customStyle="1" w:styleId="SidebarListBullet">
    <w:name w:val="SidebarListBullet"/>
    <w:aliases w:val="ylb"/>
    <w:basedOn w:val="ListBullet0"/>
    <w:rsid w:val="00795D09"/>
    <w:pPr>
      <w:keepNext/>
      <w:framePr w:hSpace="187" w:vSpace="187" w:wrap="notBeside" w:vAnchor="text" w:hAnchor="text" w:y="1"/>
      <w:numPr>
        <w:numId w:val="28"/>
      </w:numPr>
      <w:pBdr>
        <w:top w:val="single" w:sz="6" w:space="18" w:color="auto" w:shadow="1"/>
        <w:left w:val="single" w:sz="6" w:space="18" w:color="auto" w:shadow="1"/>
        <w:bottom w:val="single" w:sz="6" w:space="18" w:color="auto" w:shadow="1"/>
        <w:right w:val="single" w:sz="6" w:space="18" w:color="auto" w:shadow="1"/>
      </w:pBdr>
      <w:suppressAutoHyphens/>
      <w:ind w:left="720" w:right="360"/>
    </w:pPr>
    <w:rPr>
      <w:color w:val="008080"/>
    </w:rPr>
  </w:style>
  <w:style w:type="paragraph" w:customStyle="1" w:styleId="SidebarListNumber">
    <w:name w:val="SidebarListNumber"/>
    <w:aliases w:val="yln"/>
    <w:basedOn w:val="ListNumber0"/>
    <w:rsid w:val="00795D09"/>
    <w:pPr>
      <w:framePr w:hSpace="187" w:vSpace="187" w:wrap="notBeside" w:vAnchor="text" w:hAnchor="text" w:y="1"/>
      <w:numPr>
        <w:numId w:val="29"/>
      </w:numPr>
      <w:pBdr>
        <w:top w:val="single" w:sz="6" w:space="18" w:color="auto" w:shadow="1"/>
        <w:left w:val="single" w:sz="6" w:space="18" w:color="auto" w:shadow="1"/>
        <w:bottom w:val="single" w:sz="6" w:space="18" w:color="auto" w:shadow="1"/>
        <w:right w:val="single" w:sz="6" w:space="18" w:color="auto" w:shadow="1"/>
      </w:pBdr>
      <w:spacing w:line="240" w:lineRule="atLeast"/>
      <w:ind w:left="720" w:right="360"/>
    </w:pPr>
    <w:rPr>
      <w:color w:val="008080"/>
    </w:rPr>
  </w:style>
  <w:style w:type="paragraph" w:customStyle="1" w:styleId="SidebarTitle">
    <w:name w:val="SidebarTitle"/>
    <w:aliases w:val="yt"/>
    <w:basedOn w:val="SidebarBody"/>
    <w:rsid w:val="00795D09"/>
    <w:pPr>
      <w:framePr w:wrap="notBeside"/>
      <w:jc w:val="center"/>
    </w:pPr>
    <w:rPr>
      <w:sz w:val="36"/>
    </w:rPr>
  </w:style>
  <w:style w:type="character" w:customStyle="1" w:styleId="subscript">
    <w:name w:val="subscript"/>
    <w:rsid w:val="00795D09"/>
    <w:rPr>
      <w:rFonts w:ascii="Times" w:hAnsi="Times"/>
      <w:noProof/>
      <w:color w:val="FF0000"/>
      <w:position w:val="-6"/>
      <w:sz w:val="20"/>
    </w:rPr>
  </w:style>
  <w:style w:type="character" w:customStyle="1" w:styleId="superscript">
    <w:name w:val="superscript"/>
    <w:rsid w:val="00795D09"/>
    <w:rPr>
      <w:noProof/>
      <w:color w:val="FF0000"/>
      <w:position w:val="6"/>
    </w:rPr>
  </w:style>
  <w:style w:type="character" w:customStyle="1" w:styleId="Symbol">
    <w:name w:val="Symbol"/>
    <w:rsid w:val="00795D09"/>
    <w:rPr>
      <w:rFonts w:ascii="Symbol" w:hAnsi="Symbol"/>
      <w:noProof/>
      <w:color w:val="FF0000"/>
      <w:bdr w:val="none" w:sz="0" w:space="0" w:color="auto"/>
    </w:rPr>
  </w:style>
  <w:style w:type="paragraph" w:customStyle="1" w:styleId="TableTitle">
    <w:name w:val="TableTitle"/>
    <w:aliases w:val="tt"/>
    <w:basedOn w:val="FigureTitle"/>
    <w:rsid w:val="00795D09"/>
    <w:pPr>
      <w:spacing w:before="240"/>
    </w:pPr>
    <w:rPr>
      <w:color w:val="000080"/>
    </w:rPr>
  </w:style>
  <w:style w:type="character" w:customStyle="1" w:styleId="technicalitalic">
    <w:name w:val="technical italic"/>
    <w:aliases w:val="fix"/>
    <w:rsid w:val="00795D09"/>
    <w:rPr>
      <w:rFonts w:ascii="Times" w:hAnsi="Times"/>
      <w:i/>
      <w:noProof/>
      <w:color w:val="FF0000"/>
    </w:rPr>
  </w:style>
  <w:style w:type="character" w:customStyle="1" w:styleId="userinput">
    <w:name w:val="user input"/>
    <w:aliases w:val="fcb"/>
    <w:rsid w:val="00795D09"/>
    <w:rPr>
      <w:rFonts w:ascii="Courier" w:hAnsi="Courier"/>
      <w:b/>
      <w:noProof/>
      <w:color w:val="FF0000"/>
    </w:rPr>
  </w:style>
  <w:style w:type="character" w:customStyle="1" w:styleId="userinputreplaceable">
    <w:name w:val="user input replaceable"/>
    <w:aliases w:val="fcbi"/>
    <w:rsid w:val="00795D09"/>
    <w:rPr>
      <w:rFonts w:ascii="Courier" w:hAnsi="Courier"/>
      <w:b/>
      <w:i/>
      <w:noProof/>
      <w:color w:val="FF0000"/>
    </w:rPr>
  </w:style>
  <w:style w:type="character" w:styleId="FollowedHyperlink">
    <w:name w:val="FollowedHyperlink"/>
    <w:rsid w:val="00795D09"/>
    <w:rPr>
      <w:color w:val="800080"/>
      <w:u w:val="single"/>
    </w:rPr>
  </w:style>
  <w:style w:type="table" w:customStyle="1" w:styleId="IntenseEmphasis1">
    <w:name w:val="Intense Emphasis1"/>
    <w:basedOn w:val="TableNormal"/>
    <w:uiPriority w:val="73"/>
    <w:qFormat/>
    <w:rsid w:val="00795D09"/>
    <w:rPr>
      <w:rFonts w:ascii="Times New Roman" w:eastAsia="Calibri" w:hAnsi="Times New Roman" w:cs="Times New Roman"/>
      <w:color w:val="000000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ubtleReference1">
    <w:name w:val="Subtle Reference1"/>
    <w:basedOn w:val="TableNormal"/>
    <w:uiPriority w:val="63"/>
    <w:qFormat/>
    <w:rsid w:val="00795D09"/>
    <w:rPr>
      <w:rFonts w:ascii="Times New Roman" w:eastAsia="Calibri" w:hAnsi="Times New Roman" w:cs="Times New Roman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IntenseReference2">
    <w:name w:val="Intense Reference2"/>
    <w:basedOn w:val="TableNormal"/>
    <w:uiPriority w:val="64"/>
    <w:qFormat/>
    <w:rsid w:val="00795D09"/>
    <w:rPr>
      <w:rFonts w:ascii="Times New Roman" w:eastAsia="Calibri" w:hAnsi="Times New Roman" w:cs="Times New Roman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-Accent63">
    <w:name w:val="Colorful Grid - Accent 63"/>
    <w:basedOn w:val="TableNormal"/>
    <w:uiPriority w:val="69"/>
    <w:rsid w:val="00795D09"/>
    <w:rPr>
      <w:rFonts w:ascii="Times New Roman" w:eastAsia="Calibri" w:hAnsi="Times New Roman" w:cs="Times New Roman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IntenseReference1">
    <w:name w:val="Intense Reference1"/>
    <w:basedOn w:val="TableNormal"/>
    <w:uiPriority w:val="73"/>
    <w:qFormat/>
    <w:rsid w:val="00795D09"/>
    <w:rPr>
      <w:rFonts w:ascii="Times New Roman" w:eastAsia="Calibri" w:hAnsi="Times New Roman" w:cs="Times New Roman"/>
      <w:color w:val="000000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List-Accent11">
    <w:name w:val="Light List - Accent 11"/>
    <w:basedOn w:val="TableNormal"/>
    <w:uiPriority w:val="61"/>
    <w:rsid w:val="00795D09"/>
    <w:rPr>
      <w:rFonts w:ascii="Times New Roman" w:eastAsia="Calibri" w:hAnsi="Times New Roman" w:cs="Times New Roman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c">
    <w:name w:val="ac"/>
    <w:basedOn w:val="DefaultParagraphFont"/>
    <w:rsid w:val="00795D09"/>
  </w:style>
  <w:style w:type="character" w:customStyle="1" w:styleId="highlight">
    <w:name w:val="highlight"/>
    <w:basedOn w:val="DefaultParagraphFont"/>
    <w:rsid w:val="00795D09"/>
  </w:style>
  <w:style w:type="character" w:customStyle="1" w:styleId="hit">
    <w:name w:val="hit"/>
    <w:basedOn w:val="DefaultParagraphFont"/>
    <w:rsid w:val="00795D09"/>
  </w:style>
  <w:style w:type="paragraph" w:customStyle="1" w:styleId="MediumGrid3-Accent51">
    <w:name w:val="Medium Grid 3 - Accent 51"/>
    <w:hidden/>
    <w:rsid w:val="00795D09"/>
    <w:rPr>
      <w:rFonts w:ascii="Calibri" w:eastAsia="Calibri" w:hAnsi="Calibri" w:cs="Times New Roman"/>
      <w:sz w:val="22"/>
      <w:szCs w:val="22"/>
    </w:rPr>
  </w:style>
  <w:style w:type="table" w:customStyle="1" w:styleId="IntenseEmphasis2">
    <w:name w:val="Intense Emphasis2"/>
    <w:basedOn w:val="TableNormal"/>
    <w:uiPriority w:val="73"/>
    <w:qFormat/>
    <w:rsid w:val="00795D09"/>
    <w:rPr>
      <w:rFonts w:ascii="Times New Roman" w:eastAsia="Calibri" w:hAnsi="Times New Roman" w:cs="Times New Roman"/>
      <w:color w:val="000000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contenttext">
    <w:name w:val="contenttext"/>
    <w:basedOn w:val="DefaultParagraphFont"/>
    <w:rsid w:val="00795D09"/>
  </w:style>
  <w:style w:type="character" w:styleId="HTMLCite">
    <w:name w:val="HTML Cite"/>
    <w:uiPriority w:val="99"/>
    <w:unhideWhenUsed/>
    <w:rsid w:val="00795D09"/>
    <w:rPr>
      <w:i/>
      <w:iCs/>
    </w:rPr>
  </w:style>
  <w:style w:type="paragraph" w:customStyle="1" w:styleId="MediumList2-Accent21">
    <w:name w:val="Medium List 2 - Accent 21"/>
    <w:hidden/>
    <w:rsid w:val="00795D09"/>
    <w:rPr>
      <w:rFonts w:ascii="Calibri" w:eastAsia="Calibri" w:hAnsi="Calibri" w:cs="Times New Roman"/>
      <w:sz w:val="22"/>
      <w:szCs w:val="22"/>
    </w:rPr>
  </w:style>
  <w:style w:type="paragraph" w:customStyle="1" w:styleId="desc">
    <w:name w:val="desc"/>
    <w:basedOn w:val="Normal"/>
    <w:rsid w:val="00795D09"/>
    <w:pPr>
      <w:widowControl/>
      <w:spacing w:beforeLines="1" w:afterLines="1" w:line="240" w:lineRule="auto"/>
    </w:pPr>
    <w:rPr>
      <w:rFonts w:ascii="Times" w:eastAsia="Cambria" w:hAnsi="Times"/>
      <w:sz w:val="20"/>
      <w:szCs w:val="20"/>
    </w:rPr>
  </w:style>
  <w:style w:type="paragraph" w:customStyle="1" w:styleId="details">
    <w:name w:val="details"/>
    <w:basedOn w:val="Normal"/>
    <w:rsid w:val="00795D09"/>
    <w:pPr>
      <w:widowControl/>
      <w:spacing w:beforeLines="1" w:afterLines="1" w:line="240" w:lineRule="auto"/>
    </w:pPr>
    <w:rPr>
      <w:rFonts w:ascii="Times" w:eastAsia="Cambria" w:hAnsi="Times"/>
      <w:sz w:val="20"/>
      <w:szCs w:val="20"/>
    </w:rPr>
  </w:style>
  <w:style w:type="character" w:customStyle="1" w:styleId="jrnl">
    <w:name w:val="jrnl"/>
    <w:basedOn w:val="DefaultParagraphFont"/>
    <w:rsid w:val="00795D09"/>
  </w:style>
  <w:style w:type="character" w:customStyle="1" w:styleId="citation-abbreviation">
    <w:name w:val="citation-abbreviation"/>
    <w:basedOn w:val="DefaultParagraphFont"/>
    <w:rsid w:val="00795D09"/>
  </w:style>
  <w:style w:type="character" w:customStyle="1" w:styleId="citation-publication-date">
    <w:name w:val="citation-publication-date"/>
    <w:basedOn w:val="DefaultParagraphFont"/>
    <w:rsid w:val="00795D09"/>
  </w:style>
  <w:style w:type="character" w:customStyle="1" w:styleId="citation-volume">
    <w:name w:val="citation-volume"/>
    <w:basedOn w:val="DefaultParagraphFont"/>
    <w:rsid w:val="00795D09"/>
  </w:style>
  <w:style w:type="character" w:customStyle="1" w:styleId="citation-issue">
    <w:name w:val="citation-issue"/>
    <w:basedOn w:val="DefaultParagraphFont"/>
    <w:rsid w:val="00795D09"/>
  </w:style>
  <w:style w:type="character" w:customStyle="1" w:styleId="citation-flpages">
    <w:name w:val="citation-flpages"/>
    <w:basedOn w:val="DefaultParagraphFont"/>
    <w:rsid w:val="00795D09"/>
  </w:style>
  <w:style w:type="character" w:customStyle="1" w:styleId="fm-citation-ids-label">
    <w:name w:val="fm-citation-ids-label"/>
    <w:basedOn w:val="DefaultParagraphFont"/>
    <w:rsid w:val="00795D09"/>
  </w:style>
  <w:style w:type="paragraph" w:styleId="ListParagraph">
    <w:name w:val="List Paragraph"/>
    <w:basedOn w:val="Normal"/>
    <w:rsid w:val="00795D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795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5D09"/>
    <w:rPr>
      <w:rFonts w:ascii="Courier" w:eastAsia="Calibri" w:hAnsi="Courier" w:cs="Courier"/>
      <w:sz w:val="20"/>
      <w:szCs w:val="20"/>
    </w:rPr>
  </w:style>
  <w:style w:type="character" w:customStyle="1" w:styleId="annotationhighlight-compoundhighlight-offpopup-prompt">
    <w:name w:val="annotation highlight-compound highlight-off popup-prompt"/>
    <w:basedOn w:val="DefaultParagraphFont"/>
    <w:rsid w:val="00795D09"/>
  </w:style>
  <w:style w:type="paragraph" w:customStyle="1" w:styleId="Heading">
    <w:name w:val="Heading"/>
    <w:basedOn w:val="Normal"/>
    <w:next w:val="BodyText"/>
    <w:rsid w:val="00795D09"/>
    <w:pPr>
      <w:keepNext/>
      <w:suppressAutoHyphens/>
      <w:spacing w:before="240" w:after="120" w:line="240" w:lineRule="auto"/>
    </w:pPr>
    <w:rPr>
      <w:rFonts w:ascii="Albany" w:eastAsia="MS Mincho" w:hAnsi="Albany" w:cs="Tahoma"/>
      <w:kern w:val="1"/>
      <w:sz w:val="28"/>
      <w:szCs w:val="28"/>
      <w:lang w:val="en-IE" w:bidi="he-IL"/>
    </w:rPr>
  </w:style>
  <w:style w:type="paragraph" w:customStyle="1" w:styleId="Index">
    <w:name w:val="Index"/>
    <w:basedOn w:val="Normal"/>
    <w:rsid w:val="00795D09"/>
    <w:pPr>
      <w:suppressLineNumbers/>
      <w:suppressAutoHyphens/>
      <w:spacing w:after="0" w:line="240" w:lineRule="auto"/>
    </w:pPr>
    <w:rPr>
      <w:rFonts w:ascii="Thorndale" w:eastAsia="Times New Roman" w:hAnsi="Thorndale" w:cs="Tahoma"/>
      <w:kern w:val="1"/>
      <w:sz w:val="24"/>
      <w:szCs w:val="24"/>
      <w:lang w:val="en-IE" w:bidi="he-IL"/>
    </w:rPr>
  </w:style>
  <w:style w:type="character" w:customStyle="1" w:styleId="slug-pub-date">
    <w:name w:val="slug-pub-date"/>
    <w:basedOn w:val="DefaultParagraphFont"/>
    <w:rsid w:val="00795D09"/>
  </w:style>
  <w:style w:type="character" w:customStyle="1" w:styleId="slug-vol">
    <w:name w:val="slug-vol"/>
    <w:basedOn w:val="DefaultParagraphFont"/>
    <w:rsid w:val="00795D09"/>
  </w:style>
  <w:style w:type="character" w:customStyle="1" w:styleId="slug-issue">
    <w:name w:val="slug-issue"/>
    <w:basedOn w:val="DefaultParagraphFont"/>
    <w:rsid w:val="00795D09"/>
  </w:style>
  <w:style w:type="character" w:customStyle="1" w:styleId="slug-pages">
    <w:name w:val="slug-pages"/>
    <w:basedOn w:val="DefaultParagraphFont"/>
    <w:rsid w:val="00795D09"/>
  </w:style>
  <w:style w:type="paragraph" w:styleId="Index1">
    <w:name w:val="index 1"/>
    <w:basedOn w:val="Normal"/>
    <w:next w:val="Normal"/>
    <w:autoRedefine/>
    <w:uiPriority w:val="99"/>
    <w:rsid w:val="00795D09"/>
    <w:pPr>
      <w:spacing w:after="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rsid w:val="00795D09"/>
    <w:pPr>
      <w:spacing w:after="0"/>
      <w:ind w:left="440" w:hanging="22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Normal"/>
    <w:next w:val="Normal"/>
    <w:autoRedefine/>
    <w:rsid w:val="00795D09"/>
    <w:pPr>
      <w:spacing w:after="0"/>
      <w:ind w:left="660" w:hanging="22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Normal"/>
    <w:next w:val="Normal"/>
    <w:autoRedefine/>
    <w:rsid w:val="00795D09"/>
    <w:pPr>
      <w:spacing w:after="0"/>
      <w:ind w:left="880" w:hanging="22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Normal"/>
    <w:next w:val="Normal"/>
    <w:autoRedefine/>
    <w:rsid w:val="00795D09"/>
    <w:pPr>
      <w:spacing w:after="0"/>
      <w:ind w:left="1100" w:hanging="22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Normal"/>
    <w:next w:val="Normal"/>
    <w:autoRedefine/>
    <w:rsid w:val="00795D09"/>
    <w:pPr>
      <w:spacing w:after="0"/>
      <w:ind w:left="1320" w:hanging="22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Normal"/>
    <w:next w:val="Normal"/>
    <w:autoRedefine/>
    <w:rsid w:val="00795D09"/>
    <w:pPr>
      <w:spacing w:after="0"/>
      <w:ind w:left="1540" w:hanging="22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Normal"/>
    <w:next w:val="Normal"/>
    <w:autoRedefine/>
    <w:rsid w:val="00795D09"/>
    <w:pPr>
      <w:spacing w:after="0"/>
      <w:ind w:left="1760" w:hanging="22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Normal"/>
    <w:next w:val="Normal"/>
    <w:autoRedefine/>
    <w:rsid w:val="00795D09"/>
    <w:pPr>
      <w:spacing w:after="0"/>
      <w:ind w:left="1980" w:hanging="220"/>
    </w:pPr>
    <w:rPr>
      <w:rFonts w:asciiTheme="minorHAnsi" w:hAnsiTheme="minorHAnsi"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795D09"/>
    <w:pPr>
      <w:spacing w:after="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1425</Words>
  <Characters>8126</Characters>
  <Application>Microsoft Macintosh Word</Application>
  <DocSecurity>0</DocSecurity>
  <Lines>67</Lines>
  <Paragraphs>16</Paragraphs>
  <ScaleCrop>false</ScaleCrop>
  <Company>92464-270-0514846-12101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suzanne</cp:lastModifiedBy>
  <cp:revision>4</cp:revision>
  <dcterms:created xsi:type="dcterms:W3CDTF">2014-03-22T05:53:00Z</dcterms:created>
  <dcterms:modified xsi:type="dcterms:W3CDTF">2014-03-22T06:09:00Z</dcterms:modified>
</cp:coreProperties>
</file>